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9E3982" w:rsidTr="00250C59">
        <w:tc>
          <w:tcPr>
            <w:tcW w:w="10491" w:type="dxa"/>
            <w:gridSpan w:val="6"/>
          </w:tcPr>
          <w:p w:rsidR="00CA3364" w:rsidRPr="00903DF4" w:rsidRDefault="00CA3364" w:rsidP="0052393B">
            <w:pPr>
              <w:jc w:val="center"/>
              <w:rPr>
                <w:rFonts w:cs="Arial"/>
                <w:b/>
                <w:color w:val="1F497D" w:themeColor="text2"/>
                <w:sz w:val="28"/>
                <w:lang w:val="da-DK"/>
              </w:rPr>
            </w:pPr>
            <w:r w:rsidRPr="00903DF4">
              <w:rPr>
                <w:rFonts w:cs="Arial"/>
                <w:b/>
                <w:color w:val="1F497D" w:themeColor="text2"/>
                <w:sz w:val="28"/>
                <w:lang w:val="da-DK"/>
              </w:rPr>
              <w:t>Århus Ungdommens Fællesråd</w:t>
            </w:r>
          </w:p>
          <w:p w:rsidR="00CA3364" w:rsidRPr="006227FC" w:rsidRDefault="00CA3364" w:rsidP="0052393B">
            <w:pPr>
              <w:jc w:val="center"/>
              <w:rPr>
                <w:rFonts w:cs="Arial"/>
                <w:sz w:val="28"/>
                <w:lang w:val="da-DK"/>
              </w:rPr>
            </w:pPr>
            <w:r w:rsidRPr="006227FC">
              <w:rPr>
                <w:rFonts w:cs="Arial"/>
                <w:sz w:val="28"/>
                <w:lang w:val="da-DK"/>
              </w:rPr>
              <w:t>Styrelsesmøde</w:t>
            </w:r>
          </w:p>
          <w:p w:rsidR="00CA3364" w:rsidRPr="002C1FB3" w:rsidRDefault="00F103C8" w:rsidP="0052393B">
            <w:pPr>
              <w:jc w:val="center"/>
              <w:rPr>
                <w:rFonts w:cs="Arial"/>
                <w:lang w:val="da-DK"/>
              </w:rPr>
            </w:pPr>
            <w:r>
              <w:rPr>
                <w:rFonts w:cs="Arial"/>
                <w:sz w:val="28"/>
                <w:lang w:val="da-DK"/>
              </w:rPr>
              <w:t>Referat</w:t>
            </w:r>
          </w:p>
        </w:tc>
      </w:tr>
      <w:tr w:rsidR="00CA3364" w:rsidRPr="009E3982" w:rsidTr="00250C59">
        <w:tc>
          <w:tcPr>
            <w:tcW w:w="1196" w:type="dxa"/>
          </w:tcPr>
          <w:p w:rsidR="00CA3364" w:rsidRPr="002C1FB3" w:rsidRDefault="00CA3364" w:rsidP="0052393B">
            <w:pPr>
              <w:rPr>
                <w:rFonts w:cs="Arial"/>
                <w:b/>
              </w:rPr>
            </w:pPr>
            <w:proofErr w:type="spellStart"/>
            <w:r w:rsidRPr="002C1FB3">
              <w:rPr>
                <w:rFonts w:cs="Arial"/>
                <w:b/>
              </w:rPr>
              <w:t>Tidspunkt</w:t>
            </w:r>
            <w:proofErr w:type="spellEnd"/>
          </w:p>
        </w:tc>
        <w:tc>
          <w:tcPr>
            <w:tcW w:w="2801" w:type="dxa"/>
            <w:gridSpan w:val="3"/>
          </w:tcPr>
          <w:p w:rsidR="005B057C" w:rsidRDefault="004053FA" w:rsidP="0052393B">
            <w:pPr>
              <w:jc w:val="center"/>
              <w:rPr>
                <w:rFonts w:cs="Arial"/>
                <w:lang w:val="da-DK"/>
              </w:rPr>
            </w:pPr>
            <w:r>
              <w:rPr>
                <w:rFonts w:cs="Arial"/>
                <w:lang w:val="da-DK"/>
              </w:rPr>
              <w:t>5. oktober</w:t>
            </w:r>
          </w:p>
          <w:p w:rsidR="00E87285" w:rsidRPr="005B057C" w:rsidRDefault="00E87285" w:rsidP="0052393B">
            <w:pPr>
              <w:jc w:val="center"/>
              <w:rPr>
                <w:rFonts w:cs="Arial"/>
                <w:lang w:val="da-DK"/>
              </w:rPr>
            </w:pPr>
            <w:r>
              <w:rPr>
                <w:rFonts w:cs="Arial"/>
                <w:lang w:val="da-DK"/>
              </w:rPr>
              <w:t xml:space="preserve">Kl. </w:t>
            </w:r>
            <w:r w:rsidR="004053FA">
              <w:rPr>
                <w:rFonts w:cs="Arial"/>
                <w:lang w:val="da-DK"/>
              </w:rPr>
              <w:t>18.00-21.00</w:t>
            </w:r>
          </w:p>
        </w:tc>
        <w:tc>
          <w:tcPr>
            <w:tcW w:w="1466" w:type="dxa"/>
          </w:tcPr>
          <w:p w:rsidR="00CA3364" w:rsidRPr="002C1FB3" w:rsidRDefault="00CA3364" w:rsidP="0052393B">
            <w:pPr>
              <w:rPr>
                <w:rFonts w:cs="Arial"/>
                <w:b/>
                <w:lang w:val="da-DK"/>
              </w:rPr>
            </w:pPr>
            <w:r w:rsidRPr="002C1FB3">
              <w:rPr>
                <w:rFonts w:cs="Arial"/>
                <w:b/>
                <w:lang w:val="da-DK"/>
              </w:rPr>
              <w:t>Sted</w:t>
            </w:r>
          </w:p>
        </w:tc>
        <w:tc>
          <w:tcPr>
            <w:tcW w:w="5028" w:type="dxa"/>
          </w:tcPr>
          <w:p w:rsidR="00355F68" w:rsidRDefault="009B2150" w:rsidP="0052393B">
            <w:pPr>
              <w:jc w:val="center"/>
              <w:rPr>
                <w:rFonts w:cs="Arial"/>
                <w:lang w:val="da-DK"/>
              </w:rPr>
            </w:pPr>
            <w:r>
              <w:rPr>
                <w:rFonts w:cs="Arial"/>
                <w:lang w:val="da-DK"/>
              </w:rPr>
              <w:t>ÅUF</w:t>
            </w:r>
          </w:p>
          <w:p w:rsidR="0078774D" w:rsidRPr="002C1FB3" w:rsidRDefault="0078774D" w:rsidP="0052393B">
            <w:pPr>
              <w:jc w:val="center"/>
              <w:rPr>
                <w:rFonts w:cs="Arial"/>
                <w:lang w:val="da-DK"/>
              </w:rPr>
            </w:pPr>
            <w:r>
              <w:rPr>
                <w:rFonts w:cs="Arial"/>
                <w:lang w:val="da-DK"/>
              </w:rPr>
              <w:t>Skt. Nicolaus Gade 2, 8000 Aarhus C</w:t>
            </w:r>
          </w:p>
        </w:tc>
      </w:tr>
      <w:tr w:rsidR="00CA3364" w:rsidRPr="009E3982" w:rsidTr="00250C59">
        <w:tc>
          <w:tcPr>
            <w:tcW w:w="10491" w:type="dxa"/>
            <w:gridSpan w:val="6"/>
          </w:tcPr>
          <w:p w:rsidR="00CA3364" w:rsidRPr="002C1FB3" w:rsidRDefault="00CA3364" w:rsidP="0052393B">
            <w:pPr>
              <w:rPr>
                <w:rFonts w:cs="Arial"/>
                <w:lang w:val="da-DK"/>
              </w:rPr>
            </w:pPr>
          </w:p>
        </w:tc>
      </w:tr>
      <w:tr w:rsidR="0075606C" w:rsidRPr="004053FA" w:rsidTr="00250C59">
        <w:tc>
          <w:tcPr>
            <w:tcW w:w="1196" w:type="dxa"/>
            <w:vMerge w:val="restart"/>
          </w:tcPr>
          <w:p w:rsidR="0075606C" w:rsidRPr="002C1FB3" w:rsidRDefault="0075606C" w:rsidP="0052393B">
            <w:pPr>
              <w:rPr>
                <w:rFonts w:cs="Arial"/>
                <w:b/>
                <w:lang w:val="da-DK"/>
              </w:rPr>
            </w:pPr>
            <w:r w:rsidRPr="002C1FB3">
              <w:rPr>
                <w:rFonts w:cs="Arial"/>
                <w:b/>
                <w:lang w:val="da-DK"/>
              </w:rPr>
              <w:t>Indbudte</w:t>
            </w:r>
          </w:p>
        </w:tc>
        <w:tc>
          <w:tcPr>
            <w:tcW w:w="804" w:type="dxa"/>
          </w:tcPr>
          <w:p w:rsidR="0075606C" w:rsidRPr="002C1FB3" w:rsidRDefault="0075606C" w:rsidP="0052393B">
            <w:pPr>
              <w:rPr>
                <w:rFonts w:cs="Arial"/>
                <w:lang w:val="da-DK"/>
              </w:rPr>
            </w:pPr>
            <w:r w:rsidRPr="002C1FB3">
              <w:rPr>
                <w:rFonts w:cs="Arial"/>
                <w:lang w:val="da-DK"/>
              </w:rPr>
              <w:t>Afbud</w:t>
            </w:r>
          </w:p>
        </w:tc>
        <w:tc>
          <w:tcPr>
            <w:tcW w:w="925" w:type="dxa"/>
          </w:tcPr>
          <w:p w:rsidR="0075606C" w:rsidRPr="002C1FB3" w:rsidRDefault="0075606C" w:rsidP="0052393B">
            <w:pPr>
              <w:rPr>
                <w:rFonts w:cs="Arial"/>
                <w:lang w:val="da-DK"/>
              </w:rPr>
            </w:pPr>
            <w:r w:rsidRPr="002C1FB3">
              <w:rPr>
                <w:rFonts w:cs="Arial"/>
                <w:lang w:val="da-DK"/>
              </w:rPr>
              <w:t>Tilstede</w:t>
            </w:r>
          </w:p>
        </w:tc>
        <w:tc>
          <w:tcPr>
            <w:tcW w:w="1072" w:type="dxa"/>
          </w:tcPr>
          <w:p w:rsidR="0075606C" w:rsidRPr="002C1FB3" w:rsidRDefault="0075606C" w:rsidP="0052393B">
            <w:pPr>
              <w:rPr>
                <w:rFonts w:cs="Arial"/>
                <w:lang w:val="da-DK"/>
              </w:rPr>
            </w:pPr>
            <w:r w:rsidRPr="002C1FB3">
              <w:rPr>
                <w:rFonts w:cs="Arial"/>
                <w:lang w:val="da-DK"/>
              </w:rPr>
              <w:t>Ikke til stede</w:t>
            </w:r>
          </w:p>
        </w:tc>
        <w:tc>
          <w:tcPr>
            <w:tcW w:w="6494" w:type="dxa"/>
            <w:gridSpan w:val="2"/>
          </w:tcPr>
          <w:p w:rsidR="0075606C" w:rsidRPr="002C1FB3" w:rsidRDefault="0075606C" w:rsidP="0052393B">
            <w:pPr>
              <w:rPr>
                <w:rFonts w:cs="Arial"/>
                <w:lang w:val="da-DK"/>
              </w:rPr>
            </w:pPr>
            <w:r w:rsidRPr="002C1FB3">
              <w:rPr>
                <w:rFonts w:cs="Arial"/>
                <w:lang w:val="da-DK"/>
              </w:rPr>
              <w:t>Navn</w:t>
            </w:r>
          </w:p>
        </w:tc>
      </w:tr>
      <w:tr w:rsidR="0075606C" w:rsidRPr="004053FA" w:rsidTr="00250C59">
        <w:tc>
          <w:tcPr>
            <w:tcW w:w="1196" w:type="dxa"/>
            <w:vMerge/>
          </w:tcPr>
          <w:p w:rsidR="0075606C" w:rsidRPr="002C1FB3" w:rsidRDefault="0075606C" w:rsidP="0052393B">
            <w:pPr>
              <w:rPr>
                <w:rFonts w:cs="Arial"/>
                <w:b/>
                <w:lang w:val="da-DK"/>
              </w:rPr>
            </w:pPr>
          </w:p>
        </w:tc>
        <w:tc>
          <w:tcPr>
            <w:tcW w:w="804" w:type="dxa"/>
          </w:tcPr>
          <w:p w:rsidR="0075606C" w:rsidRPr="002C1FB3" w:rsidRDefault="0075606C" w:rsidP="0052393B">
            <w:pPr>
              <w:jc w:val="center"/>
              <w:rPr>
                <w:rFonts w:cs="Arial"/>
                <w:lang w:val="da-DK"/>
              </w:rPr>
            </w:pPr>
          </w:p>
        </w:tc>
        <w:tc>
          <w:tcPr>
            <w:tcW w:w="925" w:type="dxa"/>
          </w:tcPr>
          <w:p w:rsidR="0075606C" w:rsidRPr="002C1FB3" w:rsidRDefault="00F103C8" w:rsidP="0052393B">
            <w:pPr>
              <w:jc w:val="center"/>
              <w:rPr>
                <w:rFonts w:cs="Arial"/>
                <w:lang w:val="da-DK"/>
              </w:rPr>
            </w:pPr>
            <w:proofErr w:type="gramStart"/>
            <w:r>
              <w:rPr>
                <w:rFonts w:cs="Arial"/>
                <w:lang w:val="da-DK"/>
              </w:rPr>
              <w:t>x</w:t>
            </w:r>
            <w:proofErr w:type="gramEnd"/>
          </w:p>
        </w:tc>
        <w:tc>
          <w:tcPr>
            <w:tcW w:w="1072" w:type="dxa"/>
          </w:tcPr>
          <w:p w:rsidR="0075606C" w:rsidRPr="002C1FB3" w:rsidRDefault="0075606C" w:rsidP="0052393B">
            <w:pPr>
              <w:jc w:val="center"/>
              <w:rPr>
                <w:rFonts w:cs="Arial"/>
                <w:lang w:val="da-DK"/>
              </w:rPr>
            </w:pPr>
          </w:p>
        </w:tc>
        <w:tc>
          <w:tcPr>
            <w:tcW w:w="6494" w:type="dxa"/>
            <w:gridSpan w:val="2"/>
          </w:tcPr>
          <w:p w:rsidR="0075606C" w:rsidRPr="002C1FB3" w:rsidRDefault="0075606C" w:rsidP="0052393B">
            <w:pPr>
              <w:rPr>
                <w:rFonts w:cs="Arial"/>
                <w:lang w:val="da-DK"/>
              </w:rPr>
            </w:pPr>
            <w:r>
              <w:rPr>
                <w:rFonts w:cs="Arial"/>
                <w:lang w:val="da-DK"/>
              </w:rPr>
              <w:t>Cecilie Hansen, formand</w:t>
            </w:r>
          </w:p>
        </w:tc>
      </w:tr>
      <w:tr w:rsidR="0075606C" w:rsidRPr="0078774D" w:rsidTr="00250C59">
        <w:tc>
          <w:tcPr>
            <w:tcW w:w="1196" w:type="dxa"/>
            <w:vMerge/>
          </w:tcPr>
          <w:p w:rsidR="0075606C" w:rsidRPr="002C1FB3" w:rsidRDefault="0075606C" w:rsidP="0052393B">
            <w:pPr>
              <w:rPr>
                <w:rFonts w:cs="Arial"/>
                <w:b/>
                <w:lang w:val="da-DK"/>
              </w:rPr>
            </w:pPr>
          </w:p>
        </w:tc>
        <w:tc>
          <w:tcPr>
            <w:tcW w:w="804" w:type="dxa"/>
          </w:tcPr>
          <w:p w:rsidR="0075606C" w:rsidRPr="002C1FB3" w:rsidRDefault="002C2D91" w:rsidP="0052393B">
            <w:pPr>
              <w:jc w:val="center"/>
              <w:rPr>
                <w:rFonts w:cs="Arial"/>
                <w:lang w:val="da-DK"/>
              </w:rPr>
            </w:pPr>
            <w:proofErr w:type="gramStart"/>
            <w:r>
              <w:rPr>
                <w:rFonts w:cs="Arial"/>
                <w:lang w:val="da-DK"/>
              </w:rPr>
              <w:t>x</w:t>
            </w:r>
            <w:proofErr w:type="gramEnd"/>
          </w:p>
        </w:tc>
        <w:tc>
          <w:tcPr>
            <w:tcW w:w="925" w:type="dxa"/>
          </w:tcPr>
          <w:p w:rsidR="0075606C" w:rsidRPr="002C1FB3" w:rsidRDefault="0075606C" w:rsidP="0052393B">
            <w:pPr>
              <w:jc w:val="center"/>
              <w:rPr>
                <w:rFonts w:cs="Arial"/>
                <w:lang w:val="da-DK"/>
              </w:rPr>
            </w:pPr>
          </w:p>
        </w:tc>
        <w:tc>
          <w:tcPr>
            <w:tcW w:w="1072" w:type="dxa"/>
          </w:tcPr>
          <w:p w:rsidR="0075606C" w:rsidRPr="002C1FB3" w:rsidRDefault="0075606C" w:rsidP="0052393B">
            <w:pPr>
              <w:jc w:val="center"/>
              <w:rPr>
                <w:rFonts w:cs="Arial"/>
                <w:lang w:val="da-DK"/>
              </w:rPr>
            </w:pPr>
          </w:p>
        </w:tc>
        <w:tc>
          <w:tcPr>
            <w:tcW w:w="6494" w:type="dxa"/>
            <w:gridSpan w:val="2"/>
          </w:tcPr>
          <w:p w:rsidR="0075606C" w:rsidRPr="003A6E13" w:rsidRDefault="0075606C" w:rsidP="0052393B">
            <w:pPr>
              <w:rPr>
                <w:rFonts w:cs="Arial"/>
                <w:lang w:val="da-DK"/>
              </w:rPr>
            </w:pPr>
            <w:r>
              <w:rPr>
                <w:rFonts w:cs="Arial"/>
                <w:lang w:val="da-DK"/>
              </w:rPr>
              <w:t>Nicoline Bundgaard, næstformand</w:t>
            </w:r>
          </w:p>
        </w:tc>
      </w:tr>
      <w:tr w:rsidR="0075606C" w:rsidRPr="0075606C" w:rsidTr="00250C59">
        <w:tc>
          <w:tcPr>
            <w:tcW w:w="1196" w:type="dxa"/>
            <w:vMerge/>
          </w:tcPr>
          <w:p w:rsidR="0075606C" w:rsidRPr="003A6E13" w:rsidRDefault="0075606C" w:rsidP="0052393B">
            <w:pPr>
              <w:rPr>
                <w:rFonts w:cs="Arial"/>
                <w:b/>
                <w:lang w:val="da-DK"/>
              </w:rPr>
            </w:pPr>
          </w:p>
        </w:tc>
        <w:tc>
          <w:tcPr>
            <w:tcW w:w="804" w:type="dxa"/>
          </w:tcPr>
          <w:p w:rsidR="0075606C" w:rsidRPr="003A6E13" w:rsidRDefault="0075606C" w:rsidP="0052393B">
            <w:pPr>
              <w:jc w:val="center"/>
              <w:rPr>
                <w:rFonts w:cs="Arial"/>
                <w:lang w:val="da-DK"/>
              </w:rPr>
            </w:pPr>
          </w:p>
        </w:tc>
        <w:tc>
          <w:tcPr>
            <w:tcW w:w="925" w:type="dxa"/>
          </w:tcPr>
          <w:p w:rsidR="0075606C" w:rsidRPr="003A6E13" w:rsidRDefault="007E17B7" w:rsidP="0052393B">
            <w:pPr>
              <w:jc w:val="center"/>
              <w:rPr>
                <w:rFonts w:cs="Arial"/>
                <w:lang w:val="da-DK"/>
              </w:rPr>
            </w:pPr>
            <w:proofErr w:type="gramStart"/>
            <w:r>
              <w:rPr>
                <w:rFonts w:cs="Arial"/>
                <w:lang w:val="da-DK"/>
              </w:rPr>
              <w:t>x</w:t>
            </w:r>
            <w:proofErr w:type="gramEnd"/>
          </w:p>
        </w:tc>
        <w:tc>
          <w:tcPr>
            <w:tcW w:w="1072" w:type="dxa"/>
          </w:tcPr>
          <w:p w:rsidR="0075606C" w:rsidRPr="003A6E13" w:rsidRDefault="0075606C" w:rsidP="0052393B">
            <w:pPr>
              <w:jc w:val="center"/>
              <w:rPr>
                <w:rFonts w:cs="Arial"/>
                <w:lang w:val="da-DK"/>
              </w:rPr>
            </w:pPr>
          </w:p>
        </w:tc>
        <w:tc>
          <w:tcPr>
            <w:tcW w:w="6494" w:type="dxa"/>
            <w:gridSpan w:val="2"/>
          </w:tcPr>
          <w:p w:rsidR="0075606C" w:rsidRPr="0075606C" w:rsidRDefault="0075606C" w:rsidP="0052393B">
            <w:pPr>
              <w:rPr>
                <w:rFonts w:cs="Arial"/>
                <w:lang w:val="da-DK"/>
              </w:rPr>
            </w:pPr>
            <w:r w:rsidRPr="0075606C">
              <w:rPr>
                <w:rFonts w:cs="Arial"/>
                <w:lang w:val="da-DK"/>
              </w:rPr>
              <w:t>Hans Henrik Juhl</w:t>
            </w:r>
            <w:r>
              <w:rPr>
                <w:rFonts w:cs="Arial"/>
                <w:lang w:val="da-DK"/>
              </w:rPr>
              <w:t>, kasserer</w:t>
            </w:r>
          </w:p>
        </w:tc>
      </w:tr>
      <w:tr w:rsidR="0075606C" w:rsidRPr="009E3982" w:rsidTr="00250C59">
        <w:tc>
          <w:tcPr>
            <w:tcW w:w="1196" w:type="dxa"/>
            <w:vMerge/>
          </w:tcPr>
          <w:p w:rsidR="0075606C" w:rsidRPr="0075606C" w:rsidRDefault="0075606C" w:rsidP="0052393B">
            <w:pPr>
              <w:rPr>
                <w:rFonts w:cs="Arial"/>
                <w:b/>
                <w:lang w:val="da-DK"/>
              </w:rPr>
            </w:pPr>
          </w:p>
        </w:tc>
        <w:tc>
          <w:tcPr>
            <w:tcW w:w="804" w:type="dxa"/>
          </w:tcPr>
          <w:p w:rsidR="0075606C" w:rsidRPr="0075606C" w:rsidRDefault="0075606C" w:rsidP="0052393B">
            <w:pPr>
              <w:jc w:val="center"/>
              <w:rPr>
                <w:rFonts w:cs="Arial"/>
                <w:lang w:val="da-DK"/>
              </w:rPr>
            </w:pPr>
          </w:p>
        </w:tc>
        <w:tc>
          <w:tcPr>
            <w:tcW w:w="925" w:type="dxa"/>
          </w:tcPr>
          <w:p w:rsidR="0075606C" w:rsidRPr="0075606C" w:rsidRDefault="007E17B7" w:rsidP="0052393B">
            <w:pPr>
              <w:jc w:val="center"/>
              <w:rPr>
                <w:rFonts w:cs="Arial"/>
                <w:lang w:val="da-DK"/>
              </w:rPr>
            </w:pPr>
            <w:proofErr w:type="gramStart"/>
            <w:r>
              <w:rPr>
                <w:rFonts w:cs="Arial"/>
                <w:lang w:val="da-DK"/>
              </w:rPr>
              <w:t>x</w:t>
            </w:r>
            <w:proofErr w:type="gramEnd"/>
          </w:p>
        </w:tc>
        <w:tc>
          <w:tcPr>
            <w:tcW w:w="1072" w:type="dxa"/>
          </w:tcPr>
          <w:p w:rsidR="0075606C" w:rsidRPr="0075606C" w:rsidRDefault="0075606C" w:rsidP="0052393B">
            <w:pPr>
              <w:jc w:val="center"/>
              <w:rPr>
                <w:rFonts w:cs="Arial"/>
                <w:lang w:val="da-DK"/>
              </w:rPr>
            </w:pPr>
          </w:p>
        </w:tc>
        <w:tc>
          <w:tcPr>
            <w:tcW w:w="6494" w:type="dxa"/>
            <w:gridSpan w:val="2"/>
          </w:tcPr>
          <w:p w:rsidR="0075606C" w:rsidRPr="002C1FB3" w:rsidRDefault="0075606C" w:rsidP="0052393B">
            <w:pPr>
              <w:rPr>
                <w:rFonts w:cs="Arial"/>
                <w:lang w:val="da-DK"/>
              </w:rPr>
            </w:pPr>
            <w:r>
              <w:rPr>
                <w:rFonts w:cs="Arial"/>
                <w:lang w:val="da-DK"/>
              </w:rPr>
              <w:t>Anders Jørgensen, børne- og ungdomskorps</w:t>
            </w:r>
          </w:p>
        </w:tc>
      </w:tr>
      <w:tr w:rsidR="0075606C" w:rsidRPr="00343CBB" w:rsidTr="00250C59">
        <w:tc>
          <w:tcPr>
            <w:tcW w:w="1196" w:type="dxa"/>
            <w:vMerge/>
          </w:tcPr>
          <w:p w:rsidR="0075606C" w:rsidRPr="002C1FB3" w:rsidRDefault="0075606C" w:rsidP="0052393B">
            <w:pPr>
              <w:rPr>
                <w:rFonts w:cs="Arial"/>
                <w:b/>
                <w:lang w:val="da-DK"/>
              </w:rPr>
            </w:pPr>
          </w:p>
        </w:tc>
        <w:tc>
          <w:tcPr>
            <w:tcW w:w="804" w:type="dxa"/>
          </w:tcPr>
          <w:p w:rsidR="0075606C" w:rsidRPr="002C1FB3" w:rsidRDefault="0075606C" w:rsidP="0052393B">
            <w:pPr>
              <w:jc w:val="center"/>
              <w:rPr>
                <w:rFonts w:cs="Arial"/>
                <w:lang w:val="da-DK"/>
              </w:rPr>
            </w:pPr>
          </w:p>
        </w:tc>
        <w:tc>
          <w:tcPr>
            <w:tcW w:w="925" w:type="dxa"/>
          </w:tcPr>
          <w:p w:rsidR="0075606C" w:rsidRPr="002C1FB3" w:rsidRDefault="007E17B7" w:rsidP="0052393B">
            <w:pPr>
              <w:jc w:val="center"/>
              <w:rPr>
                <w:rFonts w:cs="Arial"/>
                <w:lang w:val="da-DK"/>
              </w:rPr>
            </w:pPr>
            <w:proofErr w:type="gramStart"/>
            <w:r>
              <w:rPr>
                <w:rFonts w:cs="Arial"/>
                <w:lang w:val="da-DK"/>
              </w:rPr>
              <w:t>x</w:t>
            </w:r>
            <w:proofErr w:type="gramEnd"/>
          </w:p>
        </w:tc>
        <w:tc>
          <w:tcPr>
            <w:tcW w:w="1072" w:type="dxa"/>
          </w:tcPr>
          <w:p w:rsidR="0075606C" w:rsidRPr="002C1FB3" w:rsidRDefault="0075606C" w:rsidP="0052393B">
            <w:pPr>
              <w:jc w:val="center"/>
              <w:rPr>
                <w:rFonts w:cs="Arial"/>
                <w:lang w:val="da-DK"/>
              </w:rPr>
            </w:pPr>
          </w:p>
        </w:tc>
        <w:tc>
          <w:tcPr>
            <w:tcW w:w="6494" w:type="dxa"/>
            <w:gridSpan w:val="2"/>
          </w:tcPr>
          <w:p w:rsidR="0075606C" w:rsidRPr="00330430" w:rsidRDefault="0075606C" w:rsidP="0052393B">
            <w:pPr>
              <w:rPr>
                <w:rFonts w:cs="Arial"/>
                <w:lang w:val="da-DK"/>
              </w:rPr>
            </w:pPr>
            <w:r>
              <w:rPr>
                <w:rFonts w:cs="Arial"/>
                <w:lang w:val="da-DK"/>
              </w:rPr>
              <w:t>Jacob Bagge Jensen, politiske</w:t>
            </w:r>
          </w:p>
        </w:tc>
      </w:tr>
      <w:tr w:rsidR="0075606C" w:rsidRPr="002C1FB3" w:rsidTr="00250C59">
        <w:tc>
          <w:tcPr>
            <w:tcW w:w="1196" w:type="dxa"/>
            <w:vMerge/>
          </w:tcPr>
          <w:p w:rsidR="0075606C" w:rsidRPr="00330430" w:rsidRDefault="0075606C" w:rsidP="0052393B">
            <w:pPr>
              <w:rPr>
                <w:rFonts w:cs="Arial"/>
                <w:b/>
                <w:lang w:val="da-DK"/>
              </w:rPr>
            </w:pPr>
          </w:p>
        </w:tc>
        <w:tc>
          <w:tcPr>
            <w:tcW w:w="804" w:type="dxa"/>
          </w:tcPr>
          <w:p w:rsidR="0075606C" w:rsidRPr="00330430" w:rsidRDefault="004053FA" w:rsidP="0052393B">
            <w:pPr>
              <w:jc w:val="center"/>
              <w:rPr>
                <w:rFonts w:cs="Arial"/>
                <w:lang w:val="da-DK"/>
              </w:rPr>
            </w:pPr>
            <w:r>
              <w:rPr>
                <w:rFonts w:cs="Arial"/>
                <w:lang w:val="da-DK"/>
              </w:rPr>
              <w:t>X</w:t>
            </w:r>
          </w:p>
        </w:tc>
        <w:tc>
          <w:tcPr>
            <w:tcW w:w="925" w:type="dxa"/>
          </w:tcPr>
          <w:p w:rsidR="0075606C" w:rsidRPr="00330430" w:rsidRDefault="0075606C" w:rsidP="0052393B">
            <w:pPr>
              <w:jc w:val="center"/>
              <w:rPr>
                <w:rFonts w:cs="Arial"/>
                <w:lang w:val="da-DK"/>
              </w:rPr>
            </w:pPr>
          </w:p>
        </w:tc>
        <w:tc>
          <w:tcPr>
            <w:tcW w:w="1072" w:type="dxa"/>
          </w:tcPr>
          <w:p w:rsidR="0075606C" w:rsidRPr="00330430" w:rsidRDefault="0075606C" w:rsidP="0052393B">
            <w:pPr>
              <w:jc w:val="center"/>
              <w:rPr>
                <w:rFonts w:cs="Arial"/>
                <w:lang w:val="da-DK"/>
              </w:rPr>
            </w:pPr>
          </w:p>
        </w:tc>
        <w:tc>
          <w:tcPr>
            <w:tcW w:w="6494" w:type="dxa"/>
            <w:gridSpan w:val="2"/>
          </w:tcPr>
          <w:p w:rsidR="0075606C" w:rsidRPr="002C1FB3" w:rsidRDefault="0075606C" w:rsidP="0052393B">
            <w:pPr>
              <w:rPr>
                <w:rFonts w:cs="Arial"/>
              </w:rPr>
            </w:pPr>
            <w:r>
              <w:rPr>
                <w:rFonts w:cs="Arial"/>
              </w:rPr>
              <w:t xml:space="preserve">Nina </w:t>
            </w:r>
            <w:proofErr w:type="spellStart"/>
            <w:r>
              <w:rPr>
                <w:rFonts w:cs="Arial"/>
              </w:rPr>
              <w:t>Frøjk</w:t>
            </w:r>
            <w:proofErr w:type="spellEnd"/>
            <w:r>
              <w:rPr>
                <w:rFonts w:cs="Arial"/>
              </w:rPr>
              <w:t xml:space="preserve"> Hansen, </w:t>
            </w:r>
            <w:proofErr w:type="spellStart"/>
            <w:r>
              <w:rPr>
                <w:rFonts w:cs="Arial"/>
              </w:rPr>
              <w:t>religiøse</w:t>
            </w:r>
            <w:proofErr w:type="spellEnd"/>
          </w:p>
        </w:tc>
      </w:tr>
      <w:tr w:rsidR="004053FA" w:rsidRPr="009E3982" w:rsidTr="00250C59">
        <w:tc>
          <w:tcPr>
            <w:tcW w:w="1196" w:type="dxa"/>
            <w:vMerge/>
          </w:tcPr>
          <w:p w:rsidR="004053FA" w:rsidRPr="00330430" w:rsidRDefault="004053FA" w:rsidP="0052393B">
            <w:pPr>
              <w:rPr>
                <w:rFonts w:cs="Arial"/>
                <w:b/>
                <w:lang w:val="da-DK"/>
              </w:rPr>
            </w:pPr>
          </w:p>
        </w:tc>
        <w:tc>
          <w:tcPr>
            <w:tcW w:w="804" w:type="dxa"/>
          </w:tcPr>
          <w:p w:rsidR="004053FA" w:rsidRDefault="004053FA" w:rsidP="0052393B">
            <w:pPr>
              <w:rPr>
                <w:rFonts w:cs="Arial"/>
                <w:lang w:val="da-DK"/>
              </w:rPr>
            </w:pPr>
          </w:p>
        </w:tc>
        <w:tc>
          <w:tcPr>
            <w:tcW w:w="925" w:type="dxa"/>
          </w:tcPr>
          <w:p w:rsidR="004053FA" w:rsidRPr="00330430" w:rsidRDefault="007E17B7" w:rsidP="0052393B">
            <w:pPr>
              <w:jc w:val="center"/>
              <w:rPr>
                <w:rFonts w:cs="Arial"/>
                <w:lang w:val="da-DK"/>
              </w:rPr>
            </w:pPr>
            <w:proofErr w:type="gramStart"/>
            <w:r>
              <w:rPr>
                <w:rFonts w:cs="Arial"/>
                <w:lang w:val="da-DK"/>
              </w:rPr>
              <w:t>x</w:t>
            </w:r>
            <w:proofErr w:type="gramEnd"/>
          </w:p>
        </w:tc>
        <w:tc>
          <w:tcPr>
            <w:tcW w:w="1072" w:type="dxa"/>
          </w:tcPr>
          <w:p w:rsidR="004053FA" w:rsidRPr="00330430" w:rsidRDefault="004053FA" w:rsidP="0052393B">
            <w:pPr>
              <w:jc w:val="center"/>
              <w:rPr>
                <w:rFonts w:cs="Arial"/>
                <w:lang w:val="da-DK"/>
              </w:rPr>
            </w:pPr>
          </w:p>
        </w:tc>
        <w:tc>
          <w:tcPr>
            <w:tcW w:w="6494" w:type="dxa"/>
            <w:gridSpan w:val="2"/>
          </w:tcPr>
          <w:p w:rsidR="004053FA" w:rsidRPr="004053FA" w:rsidRDefault="004053FA" w:rsidP="0052393B">
            <w:pPr>
              <w:rPr>
                <w:rFonts w:cs="Arial"/>
                <w:lang w:val="da-DK"/>
              </w:rPr>
            </w:pPr>
            <w:r w:rsidRPr="004053FA">
              <w:rPr>
                <w:rFonts w:cs="Arial"/>
                <w:lang w:val="da-DK"/>
              </w:rPr>
              <w:t>Suppleant: Sara Hove Klok Kristensen</w:t>
            </w:r>
          </w:p>
        </w:tc>
      </w:tr>
      <w:tr w:rsidR="0075606C" w:rsidRPr="009E3982" w:rsidTr="00250C59">
        <w:tc>
          <w:tcPr>
            <w:tcW w:w="1196" w:type="dxa"/>
            <w:vMerge/>
          </w:tcPr>
          <w:p w:rsidR="0075606C" w:rsidRPr="004053FA" w:rsidRDefault="0075606C" w:rsidP="0052393B">
            <w:pPr>
              <w:rPr>
                <w:rFonts w:cs="Arial"/>
                <w:b/>
                <w:lang w:val="da-DK"/>
              </w:rPr>
            </w:pPr>
          </w:p>
        </w:tc>
        <w:tc>
          <w:tcPr>
            <w:tcW w:w="804" w:type="dxa"/>
          </w:tcPr>
          <w:p w:rsidR="0075606C" w:rsidRPr="004053FA" w:rsidRDefault="0075606C" w:rsidP="0052393B">
            <w:pPr>
              <w:jc w:val="center"/>
              <w:rPr>
                <w:rFonts w:cs="Arial"/>
                <w:lang w:val="da-DK"/>
              </w:rPr>
            </w:pPr>
          </w:p>
        </w:tc>
        <w:tc>
          <w:tcPr>
            <w:tcW w:w="925" w:type="dxa"/>
          </w:tcPr>
          <w:p w:rsidR="0075606C" w:rsidRPr="004053FA" w:rsidRDefault="007E17B7" w:rsidP="002C2D91">
            <w:pPr>
              <w:jc w:val="center"/>
              <w:rPr>
                <w:rFonts w:cs="Arial"/>
                <w:lang w:val="da-DK"/>
              </w:rPr>
            </w:pPr>
            <w:proofErr w:type="gramStart"/>
            <w:r>
              <w:rPr>
                <w:rFonts w:cs="Arial"/>
                <w:lang w:val="da-DK"/>
              </w:rPr>
              <w:t>x</w:t>
            </w:r>
            <w:proofErr w:type="gramEnd"/>
          </w:p>
        </w:tc>
        <w:tc>
          <w:tcPr>
            <w:tcW w:w="1072" w:type="dxa"/>
          </w:tcPr>
          <w:p w:rsidR="0075606C" w:rsidRPr="004053FA" w:rsidRDefault="0075606C" w:rsidP="0052393B">
            <w:pPr>
              <w:jc w:val="center"/>
              <w:rPr>
                <w:rFonts w:cs="Arial"/>
                <w:lang w:val="da-DK"/>
              </w:rPr>
            </w:pPr>
          </w:p>
        </w:tc>
        <w:tc>
          <w:tcPr>
            <w:tcW w:w="6494" w:type="dxa"/>
            <w:gridSpan w:val="2"/>
          </w:tcPr>
          <w:p w:rsidR="0075606C" w:rsidRPr="002C1FB3" w:rsidRDefault="0075606C" w:rsidP="0052393B">
            <w:pPr>
              <w:rPr>
                <w:rFonts w:cs="Arial"/>
                <w:lang w:val="da-DK"/>
              </w:rPr>
            </w:pPr>
            <w:r>
              <w:rPr>
                <w:rFonts w:cs="Arial"/>
                <w:lang w:val="da-DK"/>
              </w:rPr>
              <w:t>Anne Line Nielsen, mellemfolkelige og internationale</w:t>
            </w:r>
          </w:p>
        </w:tc>
      </w:tr>
      <w:tr w:rsidR="0075606C" w:rsidRPr="002C1FB3" w:rsidTr="00250C59">
        <w:tc>
          <w:tcPr>
            <w:tcW w:w="1196" w:type="dxa"/>
            <w:vMerge/>
          </w:tcPr>
          <w:p w:rsidR="0075606C" w:rsidRPr="002C1FB3" w:rsidRDefault="0075606C" w:rsidP="0052393B">
            <w:pPr>
              <w:rPr>
                <w:rFonts w:cs="Arial"/>
                <w:b/>
                <w:lang w:val="da-DK"/>
              </w:rPr>
            </w:pPr>
          </w:p>
        </w:tc>
        <w:tc>
          <w:tcPr>
            <w:tcW w:w="804" w:type="dxa"/>
          </w:tcPr>
          <w:p w:rsidR="0075606C" w:rsidRPr="002C1FB3" w:rsidRDefault="0075606C" w:rsidP="0052393B">
            <w:pPr>
              <w:jc w:val="center"/>
              <w:rPr>
                <w:rFonts w:cs="Arial"/>
                <w:lang w:val="da-DK"/>
              </w:rPr>
            </w:pPr>
          </w:p>
        </w:tc>
        <w:tc>
          <w:tcPr>
            <w:tcW w:w="925" w:type="dxa"/>
          </w:tcPr>
          <w:p w:rsidR="0075606C" w:rsidRPr="002C1FB3" w:rsidRDefault="007E17B7" w:rsidP="002C2D91">
            <w:pPr>
              <w:jc w:val="center"/>
              <w:rPr>
                <w:rFonts w:cs="Arial"/>
                <w:lang w:val="da-DK"/>
              </w:rPr>
            </w:pPr>
            <w:proofErr w:type="gramStart"/>
            <w:r>
              <w:rPr>
                <w:rFonts w:cs="Arial"/>
                <w:lang w:val="da-DK"/>
              </w:rPr>
              <w:t>x</w:t>
            </w:r>
            <w:proofErr w:type="gramEnd"/>
          </w:p>
        </w:tc>
        <w:tc>
          <w:tcPr>
            <w:tcW w:w="1072" w:type="dxa"/>
          </w:tcPr>
          <w:p w:rsidR="0075606C" w:rsidRPr="002C1FB3" w:rsidRDefault="0075606C" w:rsidP="0052393B">
            <w:pPr>
              <w:jc w:val="center"/>
              <w:rPr>
                <w:rFonts w:cs="Arial"/>
                <w:lang w:val="da-DK"/>
              </w:rPr>
            </w:pPr>
          </w:p>
        </w:tc>
        <w:tc>
          <w:tcPr>
            <w:tcW w:w="6494" w:type="dxa"/>
            <w:gridSpan w:val="2"/>
          </w:tcPr>
          <w:p w:rsidR="0075606C" w:rsidRPr="002C1FB3" w:rsidRDefault="0075606C" w:rsidP="0052393B">
            <w:pPr>
              <w:rPr>
                <w:rFonts w:cs="Arial"/>
              </w:rPr>
            </w:pPr>
            <w:r>
              <w:rPr>
                <w:rFonts w:cs="Arial"/>
              </w:rPr>
              <w:t xml:space="preserve">Henrik </w:t>
            </w:r>
            <w:proofErr w:type="spellStart"/>
            <w:r>
              <w:rPr>
                <w:rFonts w:cs="Arial"/>
              </w:rPr>
              <w:t>Dahlin</w:t>
            </w:r>
            <w:proofErr w:type="spellEnd"/>
            <w:r>
              <w:rPr>
                <w:rFonts w:cs="Arial"/>
              </w:rPr>
              <w:t xml:space="preserve">, </w:t>
            </w:r>
            <w:proofErr w:type="spellStart"/>
            <w:r>
              <w:rPr>
                <w:rFonts w:cs="Arial"/>
              </w:rPr>
              <w:t>øvrige</w:t>
            </w:r>
            <w:proofErr w:type="spellEnd"/>
          </w:p>
        </w:tc>
      </w:tr>
      <w:tr w:rsidR="0075606C" w:rsidRPr="00805D73" w:rsidTr="00250C59">
        <w:tc>
          <w:tcPr>
            <w:tcW w:w="1196" w:type="dxa"/>
            <w:vMerge/>
          </w:tcPr>
          <w:p w:rsidR="0075606C" w:rsidRPr="002C1FB3" w:rsidRDefault="0075606C" w:rsidP="0052393B">
            <w:pPr>
              <w:rPr>
                <w:rFonts w:cs="Arial"/>
                <w:b/>
              </w:rPr>
            </w:pPr>
          </w:p>
        </w:tc>
        <w:tc>
          <w:tcPr>
            <w:tcW w:w="804" w:type="dxa"/>
          </w:tcPr>
          <w:p w:rsidR="0075606C" w:rsidRPr="002C1FB3" w:rsidRDefault="0075606C" w:rsidP="0052393B">
            <w:pPr>
              <w:jc w:val="center"/>
              <w:rPr>
                <w:rFonts w:cs="Arial"/>
              </w:rPr>
            </w:pPr>
          </w:p>
        </w:tc>
        <w:tc>
          <w:tcPr>
            <w:tcW w:w="925" w:type="dxa"/>
          </w:tcPr>
          <w:p w:rsidR="0075606C" w:rsidRPr="002C1FB3" w:rsidRDefault="00F103C8" w:rsidP="00F103C8">
            <w:pPr>
              <w:jc w:val="center"/>
              <w:rPr>
                <w:rFonts w:cs="Arial"/>
              </w:rPr>
            </w:pPr>
            <w:r>
              <w:rPr>
                <w:rFonts w:cs="Arial"/>
              </w:rPr>
              <w:t>x</w:t>
            </w:r>
          </w:p>
        </w:tc>
        <w:tc>
          <w:tcPr>
            <w:tcW w:w="1072" w:type="dxa"/>
          </w:tcPr>
          <w:p w:rsidR="0075606C" w:rsidRPr="002C1FB3" w:rsidRDefault="0075606C" w:rsidP="0052393B">
            <w:pPr>
              <w:jc w:val="center"/>
              <w:rPr>
                <w:rFonts w:cs="Arial"/>
              </w:rPr>
            </w:pPr>
          </w:p>
        </w:tc>
        <w:tc>
          <w:tcPr>
            <w:tcW w:w="6494" w:type="dxa"/>
            <w:gridSpan w:val="2"/>
          </w:tcPr>
          <w:p w:rsidR="0075606C" w:rsidRPr="002C1FB3" w:rsidRDefault="0075606C" w:rsidP="0052393B">
            <w:pPr>
              <w:rPr>
                <w:rFonts w:cs="Arial"/>
                <w:lang w:val="da-DK"/>
              </w:rPr>
            </w:pPr>
            <w:r>
              <w:rPr>
                <w:rFonts w:cs="Arial"/>
                <w:lang w:val="da-DK"/>
              </w:rPr>
              <w:t>Thea P. Frederiksen, sekretariatsleder</w:t>
            </w:r>
          </w:p>
        </w:tc>
      </w:tr>
      <w:tr w:rsidR="0075606C" w:rsidRPr="00805D73" w:rsidTr="00250C59">
        <w:tc>
          <w:tcPr>
            <w:tcW w:w="1196" w:type="dxa"/>
            <w:vMerge/>
          </w:tcPr>
          <w:p w:rsidR="0075606C" w:rsidRPr="002C1FB3" w:rsidRDefault="0075606C" w:rsidP="0052393B">
            <w:pPr>
              <w:rPr>
                <w:rFonts w:cs="Arial"/>
                <w:b/>
              </w:rPr>
            </w:pPr>
          </w:p>
        </w:tc>
        <w:tc>
          <w:tcPr>
            <w:tcW w:w="804" w:type="dxa"/>
          </w:tcPr>
          <w:p w:rsidR="0075606C" w:rsidRPr="002C1FB3" w:rsidRDefault="00F103C8" w:rsidP="0052393B">
            <w:pPr>
              <w:jc w:val="center"/>
              <w:rPr>
                <w:rFonts w:cs="Arial"/>
              </w:rPr>
            </w:pPr>
            <w:r>
              <w:rPr>
                <w:rFonts w:cs="Arial"/>
              </w:rPr>
              <w:t>x</w:t>
            </w:r>
          </w:p>
        </w:tc>
        <w:tc>
          <w:tcPr>
            <w:tcW w:w="925" w:type="dxa"/>
          </w:tcPr>
          <w:p w:rsidR="0075606C" w:rsidRPr="002C1FB3" w:rsidRDefault="0075606C" w:rsidP="0052393B">
            <w:pPr>
              <w:rPr>
                <w:rFonts w:cs="Arial"/>
              </w:rPr>
            </w:pPr>
          </w:p>
        </w:tc>
        <w:tc>
          <w:tcPr>
            <w:tcW w:w="1072" w:type="dxa"/>
          </w:tcPr>
          <w:p w:rsidR="0075606C" w:rsidRPr="002C1FB3" w:rsidRDefault="0075606C" w:rsidP="0052393B">
            <w:pPr>
              <w:jc w:val="center"/>
              <w:rPr>
                <w:rFonts w:cs="Arial"/>
              </w:rPr>
            </w:pPr>
          </w:p>
        </w:tc>
        <w:tc>
          <w:tcPr>
            <w:tcW w:w="6494" w:type="dxa"/>
            <w:gridSpan w:val="2"/>
          </w:tcPr>
          <w:p w:rsidR="0075606C" w:rsidRDefault="0075606C" w:rsidP="0052393B">
            <w:pPr>
              <w:rPr>
                <w:rFonts w:cs="Arial"/>
                <w:lang w:val="da-DK"/>
              </w:rPr>
            </w:pPr>
            <w:r>
              <w:rPr>
                <w:rFonts w:cs="Arial"/>
                <w:lang w:val="da-DK"/>
              </w:rPr>
              <w:t xml:space="preserve">Søren Bjerre, </w:t>
            </w:r>
            <w:r w:rsidR="00355F68">
              <w:rPr>
                <w:rFonts w:cs="Arial"/>
                <w:lang w:val="da-DK"/>
              </w:rPr>
              <w:t>studentermedhjælper</w:t>
            </w:r>
          </w:p>
        </w:tc>
      </w:tr>
      <w:tr w:rsidR="00CA3364" w:rsidRPr="0027688E" w:rsidTr="00250C59">
        <w:tc>
          <w:tcPr>
            <w:tcW w:w="1196" w:type="dxa"/>
          </w:tcPr>
          <w:p w:rsidR="00CA3364" w:rsidRPr="00805D73" w:rsidRDefault="00CA3364" w:rsidP="0052393B">
            <w:pPr>
              <w:rPr>
                <w:rFonts w:cs="Arial"/>
                <w:b/>
                <w:lang w:val="da-DK"/>
              </w:rPr>
            </w:pPr>
            <w:r w:rsidRPr="00805D73">
              <w:rPr>
                <w:rFonts w:cs="Arial"/>
                <w:b/>
                <w:lang w:val="da-DK"/>
              </w:rPr>
              <w:t>Bilag</w:t>
            </w:r>
          </w:p>
        </w:tc>
        <w:tc>
          <w:tcPr>
            <w:tcW w:w="9295" w:type="dxa"/>
            <w:gridSpan w:val="5"/>
          </w:tcPr>
          <w:p w:rsidR="0027688E" w:rsidRDefault="0027688E" w:rsidP="0052393B">
            <w:pPr>
              <w:rPr>
                <w:rFonts w:cs="Arial"/>
                <w:lang w:val="da-DK"/>
              </w:rPr>
            </w:pPr>
            <w:r>
              <w:rPr>
                <w:rFonts w:cs="Arial"/>
                <w:lang w:val="da-DK"/>
              </w:rPr>
              <w:t xml:space="preserve">2.1 Medborgerskabspolitik – </w:t>
            </w:r>
            <w:proofErr w:type="spellStart"/>
            <w:r>
              <w:rPr>
                <w:rFonts w:cs="Arial"/>
                <w:lang w:val="da-DK"/>
              </w:rPr>
              <w:t>one</w:t>
            </w:r>
            <w:proofErr w:type="spellEnd"/>
            <w:r>
              <w:rPr>
                <w:rFonts w:cs="Arial"/>
                <w:lang w:val="da-DK"/>
              </w:rPr>
              <w:t xml:space="preserve"> pager (forkortet version)</w:t>
            </w:r>
          </w:p>
          <w:p w:rsidR="009F45D4" w:rsidRDefault="0027688E" w:rsidP="0052393B">
            <w:pPr>
              <w:rPr>
                <w:rFonts w:cs="Arial"/>
                <w:lang w:val="da-DK"/>
              </w:rPr>
            </w:pPr>
            <w:r>
              <w:rPr>
                <w:rFonts w:cs="Arial"/>
                <w:lang w:val="da-DK"/>
              </w:rPr>
              <w:t>2.4</w:t>
            </w:r>
            <w:r w:rsidR="0041725C">
              <w:rPr>
                <w:rFonts w:cs="Arial"/>
                <w:lang w:val="da-DK"/>
              </w:rPr>
              <w:t xml:space="preserve"> </w:t>
            </w:r>
            <w:r w:rsidR="009F45D4">
              <w:rPr>
                <w:rFonts w:cs="Arial"/>
                <w:lang w:val="da-DK"/>
              </w:rPr>
              <w:t>Status på arbejdsprogrammet 2015</w:t>
            </w:r>
          </w:p>
          <w:p w:rsidR="0041725C" w:rsidRDefault="0027688E" w:rsidP="0052393B">
            <w:pPr>
              <w:rPr>
                <w:rFonts w:cs="Arial"/>
                <w:lang w:val="da-DK"/>
              </w:rPr>
            </w:pPr>
            <w:r>
              <w:rPr>
                <w:rFonts w:cs="Arial"/>
                <w:lang w:val="da-DK"/>
              </w:rPr>
              <w:t>2.4</w:t>
            </w:r>
            <w:r w:rsidR="0041725C">
              <w:rPr>
                <w:rFonts w:cs="Arial"/>
                <w:lang w:val="da-DK"/>
              </w:rPr>
              <w:t xml:space="preserve"> Styrelsens møde- og handleplan 2.0</w:t>
            </w:r>
          </w:p>
          <w:p w:rsidR="00CF2D27" w:rsidRDefault="0027688E" w:rsidP="0052393B">
            <w:pPr>
              <w:rPr>
                <w:rFonts w:cs="Arial"/>
                <w:lang w:val="da-DK"/>
              </w:rPr>
            </w:pPr>
            <w:r>
              <w:rPr>
                <w:rFonts w:cs="Arial"/>
                <w:lang w:val="da-DK"/>
              </w:rPr>
              <w:t>2.6</w:t>
            </w:r>
            <w:r w:rsidR="0041725C">
              <w:rPr>
                <w:rFonts w:cs="Arial"/>
                <w:lang w:val="da-DK"/>
              </w:rPr>
              <w:t xml:space="preserve"> </w:t>
            </w:r>
            <w:proofErr w:type="spellStart"/>
            <w:r w:rsidR="009F45D4">
              <w:rPr>
                <w:rFonts w:cs="Arial"/>
                <w:lang w:val="da-DK"/>
              </w:rPr>
              <w:t>ÅUF’s</w:t>
            </w:r>
            <w:proofErr w:type="spellEnd"/>
            <w:r w:rsidR="009F45D4">
              <w:rPr>
                <w:rFonts w:cs="Arial"/>
                <w:lang w:val="da-DK"/>
              </w:rPr>
              <w:t xml:space="preserve"> idegrundlag</w:t>
            </w:r>
          </w:p>
          <w:p w:rsidR="0052393B" w:rsidRDefault="0052393B" w:rsidP="0052393B">
            <w:pPr>
              <w:rPr>
                <w:rFonts w:cs="Arial"/>
                <w:lang w:val="da-DK"/>
              </w:rPr>
            </w:pPr>
            <w:r>
              <w:rPr>
                <w:rFonts w:cs="Arial"/>
                <w:lang w:val="da-DK"/>
              </w:rPr>
              <w:t>2.8 Børne- og ungepolitik; høringsbrev</w:t>
            </w:r>
          </w:p>
          <w:p w:rsidR="0052393B" w:rsidRPr="002C1FB3" w:rsidRDefault="0052393B" w:rsidP="0052393B">
            <w:pPr>
              <w:rPr>
                <w:rFonts w:cs="Arial"/>
                <w:lang w:val="da-DK"/>
              </w:rPr>
            </w:pPr>
            <w:r>
              <w:rPr>
                <w:rFonts w:cs="Arial"/>
                <w:lang w:val="da-DK"/>
              </w:rPr>
              <w:t>2.9</w:t>
            </w:r>
            <w:r w:rsidR="007B2525">
              <w:rPr>
                <w:rFonts w:cs="Arial"/>
                <w:lang w:val="da-DK"/>
              </w:rPr>
              <w:t xml:space="preserve"> Optagelseskrav;</w:t>
            </w:r>
            <w:r>
              <w:rPr>
                <w:rFonts w:cs="Arial"/>
                <w:lang w:val="da-DK"/>
              </w:rPr>
              <w:t xml:space="preserve"> Internationalt Forums vedtægter</w:t>
            </w:r>
          </w:p>
        </w:tc>
      </w:tr>
    </w:tbl>
    <w:p w:rsidR="0082174D" w:rsidRDefault="0082174D" w:rsidP="0052393B">
      <w:pPr>
        <w:rPr>
          <w:b/>
          <w:color w:val="1F497D" w:themeColor="text2"/>
          <w:u w:val="single"/>
          <w:lang w:val="da-DK"/>
        </w:rPr>
      </w:pPr>
    </w:p>
    <w:p w:rsidR="00063BCB" w:rsidRPr="007D1B0D" w:rsidRDefault="00063BCB" w:rsidP="0052393B">
      <w:pPr>
        <w:rPr>
          <w:b/>
          <w:color w:val="1F497D" w:themeColor="text2"/>
          <w:u w:val="single"/>
          <w:lang w:val="da-DK"/>
        </w:rPr>
      </w:pPr>
    </w:p>
    <w:p w:rsidR="0082174D" w:rsidRPr="0075606C" w:rsidRDefault="00CA3364" w:rsidP="0052393B">
      <w:pPr>
        <w:pStyle w:val="Listeafsnit"/>
        <w:numPr>
          <w:ilvl w:val="0"/>
          <w:numId w:val="1"/>
        </w:numPr>
        <w:spacing w:after="0" w:line="240" w:lineRule="auto"/>
        <w:rPr>
          <w:b/>
          <w:color w:val="1F497D" w:themeColor="text2"/>
          <w:u w:val="single"/>
        </w:rPr>
      </w:pPr>
      <w:r w:rsidRPr="002C1FB3">
        <w:rPr>
          <w:b/>
          <w:color w:val="1F497D" w:themeColor="text2"/>
          <w:u w:val="single"/>
        </w:rPr>
        <w:t>Formalia</w:t>
      </w:r>
    </w:p>
    <w:p w:rsidR="0082174D" w:rsidRPr="007E17B7" w:rsidRDefault="00CA3364" w:rsidP="0052393B">
      <w:pPr>
        <w:pStyle w:val="Listeafsnit"/>
        <w:numPr>
          <w:ilvl w:val="1"/>
          <w:numId w:val="1"/>
        </w:numPr>
        <w:spacing w:after="0" w:line="240" w:lineRule="auto"/>
        <w:rPr>
          <w:b/>
          <w:color w:val="1F497D" w:themeColor="text2"/>
        </w:rPr>
      </w:pPr>
      <w:r w:rsidRPr="002C1FB3">
        <w:rPr>
          <w:b/>
        </w:rPr>
        <w:t>Godkendelse af dagsorden</w:t>
      </w:r>
    </w:p>
    <w:p w:rsidR="007E17B7" w:rsidRPr="007E17B7" w:rsidRDefault="007E17B7" w:rsidP="007E17B7">
      <w:pPr>
        <w:pStyle w:val="Listeafsnit"/>
        <w:spacing w:after="0" w:line="240" w:lineRule="auto"/>
        <w:ind w:left="792"/>
        <w:rPr>
          <w:i/>
          <w:color w:val="1F497D" w:themeColor="text2"/>
        </w:rPr>
      </w:pPr>
      <w:r w:rsidRPr="007E17B7">
        <w:rPr>
          <w:i/>
        </w:rPr>
        <w:t>Godkendt</w:t>
      </w:r>
    </w:p>
    <w:p w:rsidR="00903DF4" w:rsidRPr="002C1FB3" w:rsidRDefault="00903DF4" w:rsidP="0052393B">
      <w:pPr>
        <w:pStyle w:val="Body1"/>
        <w:rPr>
          <w:rFonts w:asciiTheme="minorHAnsi" w:hAnsiTheme="minorHAnsi"/>
          <w:sz w:val="22"/>
          <w:szCs w:val="22"/>
        </w:rPr>
      </w:pPr>
    </w:p>
    <w:p w:rsidR="00CA3364" w:rsidRPr="002C1FB3" w:rsidRDefault="00CA3364" w:rsidP="0052393B">
      <w:pPr>
        <w:pStyle w:val="Listeafsnit"/>
        <w:numPr>
          <w:ilvl w:val="0"/>
          <w:numId w:val="1"/>
        </w:numPr>
        <w:spacing w:after="0" w:line="240" w:lineRule="auto"/>
        <w:rPr>
          <w:b/>
          <w:color w:val="1F497D" w:themeColor="text2"/>
          <w:u w:val="single"/>
        </w:rPr>
      </w:pPr>
      <w:r w:rsidRPr="002C1FB3">
        <w:rPr>
          <w:b/>
          <w:color w:val="1F497D" w:themeColor="text2"/>
          <w:u w:val="single"/>
        </w:rPr>
        <w:t>Orientering</w:t>
      </w:r>
    </w:p>
    <w:p w:rsidR="00CA3364" w:rsidRPr="002C1FB3" w:rsidRDefault="00CA3364" w:rsidP="0052393B">
      <w:pPr>
        <w:pStyle w:val="Listeafsnit"/>
        <w:numPr>
          <w:ilvl w:val="1"/>
          <w:numId w:val="1"/>
        </w:numPr>
        <w:spacing w:after="0" w:line="240" w:lineRule="auto"/>
        <w:rPr>
          <w:b/>
          <w:color w:val="1F497D" w:themeColor="text2"/>
          <w:u w:val="single"/>
        </w:rPr>
      </w:pPr>
      <w:r w:rsidRPr="002C1FB3">
        <w:rPr>
          <w:rFonts w:eastAsia="Arial Unicode MS"/>
          <w:b/>
          <w:color w:val="000000"/>
        </w:rPr>
        <w:t>Orientering: Grupperinger</w:t>
      </w:r>
      <w:r w:rsidR="0075606C">
        <w:rPr>
          <w:rFonts w:eastAsia="Arial Unicode MS"/>
          <w:b/>
          <w:color w:val="000000"/>
        </w:rPr>
        <w:t>: Børne- og ungdomskorpsene</w:t>
      </w:r>
      <w:r w:rsidR="0027688E">
        <w:rPr>
          <w:rFonts w:eastAsia="Arial Unicode MS"/>
          <w:b/>
          <w:color w:val="000000"/>
        </w:rPr>
        <w:t xml:space="preserve"> </w:t>
      </w:r>
      <w:r w:rsidR="00BD362E">
        <w:rPr>
          <w:rFonts w:eastAsia="Arial Unicode MS"/>
          <w:b/>
          <w:color w:val="000000"/>
        </w:rPr>
        <w:t>+ Øvrige</w:t>
      </w:r>
    </w:p>
    <w:p w:rsidR="00CA3364" w:rsidRDefault="00D23365" w:rsidP="0052393B">
      <w:pPr>
        <w:pStyle w:val="Body1"/>
        <w:ind w:left="360"/>
        <w:rPr>
          <w:rFonts w:asciiTheme="minorHAnsi" w:hAnsiTheme="minorHAnsi"/>
          <w:sz w:val="22"/>
          <w:szCs w:val="22"/>
          <w:u w:val="single"/>
        </w:rPr>
      </w:pPr>
      <w:r>
        <w:rPr>
          <w:rFonts w:asciiTheme="minorHAnsi" w:hAnsiTheme="minorHAnsi"/>
          <w:sz w:val="22"/>
          <w:szCs w:val="22"/>
          <w:u w:val="single"/>
        </w:rPr>
        <w:t>Indstilling:</w:t>
      </w:r>
    </w:p>
    <w:p w:rsidR="00BD362E" w:rsidRDefault="00D11D77" w:rsidP="0052393B">
      <w:pPr>
        <w:pStyle w:val="Body1"/>
        <w:ind w:left="360"/>
        <w:rPr>
          <w:rFonts w:asciiTheme="minorHAnsi" w:hAnsiTheme="minorHAnsi"/>
          <w:sz w:val="22"/>
          <w:szCs w:val="22"/>
        </w:rPr>
      </w:pPr>
      <w:r>
        <w:rPr>
          <w:rFonts w:asciiTheme="minorHAnsi" w:hAnsiTheme="minorHAnsi"/>
          <w:sz w:val="22"/>
          <w:szCs w:val="22"/>
        </w:rPr>
        <w:t xml:space="preserve">Anders </w:t>
      </w:r>
      <w:r w:rsidR="00BD362E">
        <w:rPr>
          <w:rFonts w:asciiTheme="minorHAnsi" w:hAnsiTheme="minorHAnsi"/>
          <w:sz w:val="22"/>
          <w:szCs w:val="22"/>
        </w:rPr>
        <w:t>og Henrik orienterer om grupperingernes arbejde i øjeblikket.</w:t>
      </w:r>
    </w:p>
    <w:p w:rsidR="0075606C" w:rsidRDefault="0075606C" w:rsidP="0052393B">
      <w:pPr>
        <w:pStyle w:val="Body1"/>
        <w:ind w:left="360"/>
        <w:rPr>
          <w:rFonts w:asciiTheme="minorHAnsi" w:hAnsiTheme="minorHAnsi"/>
          <w:sz w:val="22"/>
          <w:szCs w:val="22"/>
        </w:rPr>
      </w:pPr>
      <w:r>
        <w:rPr>
          <w:rFonts w:asciiTheme="minorHAnsi" w:hAnsiTheme="minorHAnsi"/>
          <w:sz w:val="22"/>
          <w:szCs w:val="22"/>
        </w:rPr>
        <w:t>Grupperingsrepræsentanterne har mulighed for kort at fortælle om nyt.</w:t>
      </w:r>
    </w:p>
    <w:p w:rsidR="007E17B7" w:rsidRDefault="007E17B7" w:rsidP="0052393B">
      <w:pPr>
        <w:pStyle w:val="Body1"/>
        <w:ind w:left="360"/>
        <w:rPr>
          <w:rFonts w:asciiTheme="minorHAnsi" w:hAnsiTheme="minorHAnsi"/>
          <w:sz w:val="22"/>
          <w:szCs w:val="22"/>
        </w:rPr>
      </w:pPr>
    </w:p>
    <w:p w:rsidR="007E17B7" w:rsidRDefault="007E17B7" w:rsidP="0052393B">
      <w:pPr>
        <w:pStyle w:val="Body1"/>
        <w:ind w:left="360"/>
        <w:rPr>
          <w:rFonts w:asciiTheme="minorHAnsi" w:hAnsiTheme="minorHAnsi"/>
          <w:i/>
          <w:sz w:val="22"/>
          <w:szCs w:val="22"/>
        </w:rPr>
      </w:pPr>
      <w:r>
        <w:rPr>
          <w:rFonts w:asciiTheme="minorHAnsi" w:hAnsiTheme="minorHAnsi"/>
          <w:i/>
          <w:sz w:val="22"/>
          <w:szCs w:val="22"/>
        </w:rPr>
        <w:t xml:space="preserve">Anders: DDS, KFUM Spejderne, FDF, DUI, </w:t>
      </w:r>
      <w:proofErr w:type="spellStart"/>
      <w:r>
        <w:rPr>
          <w:rFonts w:asciiTheme="minorHAnsi" w:hAnsiTheme="minorHAnsi"/>
          <w:i/>
          <w:sz w:val="22"/>
          <w:szCs w:val="22"/>
        </w:rPr>
        <w:t>Pige-spejderne</w:t>
      </w:r>
      <w:proofErr w:type="spellEnd"/>
      <w:r>
        <w:rPr>
          <w:rFonts w:asciiTheme="minorHAnsi" w:hAnsiTheme="minorHAnsi"/>
          <w:i/>
          <w:sz w:val="22"/>
          <w:szCs w:val="22"/>
        </w:rPr>
        <w:t xml:space="preserve"> – overordnet, det går godt. </w:t>
      </w:r>
    </w:p>
    <w:p w:rsidR="007E17B7" w:rsidRDefault="007E17B7" w:rsidP="0052393B">
      <w:pPr>
        <w:pStyle w:val="Body1"/>
        <w:ind w:left="360"/>
        <w:rPr>
          <w:rFonts w:asciiTheme="minorHAnsi" w:hAnsiTheme="minorHAnsi"/>
          <w:i/>
          <w:sz w:val="22"/>
          <w:szCs w:val="22"/>
        </w:rPr>
      </w:pPr>
    </w:p>
    <w:p w:rsidR="007E17B7" w:rsidRDefault="007E17B7" w:rsidP="0052393B">
      <w:pPr>
        <w:pStyle w:val="Body1"/>
        <w:ind w:left="360"/>
        <w:rPr>
          <w:rFonts w:asciiTheme="minorHAnsi" w:hAnsiTheme="minorHAnsi"/>
          <w:i/>
          <w:sz w:val="22"/>
          <w:szCs w:val="22"/>
        </w:rPr>
      </w:pPr>
      <w:r>
        <w:rPr>
          <w:rFonts w:asciiTheme="minorHAnsi" w:hAnsiTheme="minorHAnsi"/>
          <w:i/>
          <w:sz w:val="22"/>
          <w:szCs w:val="22"/>
        </w:rPr>
        <w:t xml:space="preserve">20 års tilbagegang er vendt. </w:t>
      </w:r>
      <w:proofErr w:type="spellStart"/>
      <w:r>
        <w:rPr>
          <w:rFonts w:asciiTheme="minorHAnsi" w:hAnsiTheme="minorHAnsi"/>
          <w:i/>
          <w:sz w:val="22"/>
          <w:szCs w:val="22"/>
        </w:rPr>
        <w:t>DDS’erne</w:t>
      </w:r>
      <w:proofErr w:type="spellEnd"/>
      <w:r>
        <w:rPr>
          <w:rFonts w:asciiTheme="minorHAnsi" w:hAnsiTheme="minorHAnsi"/>
          <w:i/>
          <w:sz w:val="22"/>
          <w:szCs w:val="22"/>
        </w:rPr>
        <w:t xml:space="preserve"> har fremgang, de andre holder status quo og har reel fremgang, hvis man kigger på børnetal versus medlemstal.</w:t>
      </w:r>
    </w:p>
    <w:p w:rsidR="007E17B7" w:rsidRDefault="007E17B7" w:rsidP="0052393B">
      <w:pPr>
        <w:pStyle w:val="Body1"/>
        <w:ind w:left="360"/>
        <w:rPr>
          <w:rFonts w:asciiTheme="minorHAnsi" w:hAnsiTheme="minorHAnsi"/>
          <w:i/>
          <w:sz w:val="22"/>
          <w:szCs w:val="22"/>
        </w:rPr>
      </w:pPr>
      <w:r>
        <w:rPr>
          <w:rFonts w:asciiTheme="minorHAnsi" w:hAnsiTheme="minorHAnsi"/>
          <w:i/>
          <w:sz w:val="22"/>
          <w:szCs w:val="22"/>
        </w:rPr>
        <w:t xml:space="preserve">Det </w:t>
      </w:r>
      <w:proofErr w:type="spellStart"/>
      <w:r>
        <w:rPr>
          <w:rFonts w:asciiTheme="minorHAnsi" w:hAnsiTheme="minorHAnsi"/>
          <w:i/>
          <w:sz w:val="22"/>
          <w:szCs w:val="22"/>
        </w:rPr>
        <w:t>tværkorsplige</w:t>
      </w:r>
      <w:proofErr w:type="spellEnd"/>
      <w:r>
        <w:rPr>
          <w:rFonts w:asciiTheme="minorHAnsi" w:hAnsiTheme="minorHAnsi"/>
          <w:i/>
          <w:sz w:val="22"/>
          <w:szCs w:val="22"/>
        </w:rPr>
        <w:t xml:space="preserve"> samarbejde går godt, men lider under at flere at </w:t>
      </w:r>
      <w:proofErr w:type="spellStart"/>
      <w:r>
        <w:rPr>
          <w:rFonts w:asciiTheme="minorHAnsi" w:hAnsiTheme="minorHAnsi"/>
          <w:i/>
          <w:sz w:val="22"/>
          <w:szCs w:val="22"/>
        </w:rPr>
        <w:t>korpsnene</w:t>
      </w:r>
      <w:proofErr w:type="spellEnd"/>
      <w:r>
        <w:rPr>
          <w:rFonts w:asciiTheme="minorHAnsi" w:hAnsiTheme="minorHAnsi"/>
          <w:i/>
          <w:sz w:val="22"/>
          <w:szCs w:val="22"/>
        </w:rPr>
        <w:t xml:space="preserve"> har store lejre i 2016, så det lokale fælles arbejde halter, men tværkorpset forsøger at holde fokus på, at der også skal ske noget lokalt. </w:t>
      </w:r>
    </w:p>
    <w:p w:rsidR="007E17B7" w:rsidRDefault="007E17B7" w:rsidP="0052393B">
      <w:pPr>
        <w:pStyle w:val="Body1"/>
        <w:ind w:left="360"/>
        <w:rPr>
          <w:rFonts w:asciiTheme="minorHAnsi" w:hAnsiTheme="minorHAnsi"/>
          <w:i/>
          <w:sz w:val="22"/>
          <w:szCs w:val="22"/>
        </w:rPr>
      </w:pPr>
    </w:p>
    <w:p w:rsidR="007E17B7" w:rsidRDefault="007E17B7" w:rsidP="0052393B">
      <w:pPr>
        <w:pStyle w:val="Body1"/>
        <w:ind w:left="360"/>
        <w:rPr>
          <w:rFonts w:asciiTheme="minorHAnsi" w:hAnsiTheme="minorHAnsi"/>
          <w:i/>
          <w:sz w:val="22"/>
          <w:szCs w:val="22"/>
        </w:rPr>
      </w:pPr>
      <w:r>
        <w:rPr>
          <w:rFonts w:asciiTheme="minorHAnsi" w:hAnsiTheme="minorHAnsi"/>
          <w:i/>
          <w:sz w:val="22"/>
          <w:szCs w:val="22"/>
        </w:rPr>
        <w:t>Henrik: har ikke snakket med sit bagland</w:t>
      </w:r>
    </w:p>
    <w:p w:rsidR="007E17B7" w:rsidRDefault="007E17B7" w:rsidP="0052393B">
      <w:pPr>
        <w:pStyle w:val="Body1"/>
        <w:ind w:left="360"/>
        <w:rPr>
          <w:rFonts w:asciiTheme="minorHAnsi" w:hAnsiTheme="minorHAnsi"/>
          <w:i/>
          <w:sz w:val="22"/>
          <w:szCs w:val="22"/>
        </w:rPr>
      </w:pPr>
    </w:p>
    <w:p w:rsidR="0075606C" w:rsidRPr="002C1FB3" w:rsidRDefault="0075606C" w:rsidP="0052393B">
      <w:pPr>
        <w:pStyle w:val="Body1"/>
        <w:rPr>
          <w:rFonts w:asciiTheme="minorHAnsi" w:hAnsiTheme="minorHAnsi"/>
          <w:sz w:val="22"/>
          <w:szCs w:val="22"/>
        </w:rPr>
      </w:pPr>
    </w:p>
    <w:p w:rsidR="00CA3364" w:rsidRPr="002C1FB3" w:rsidRDefault="00CA3364" w:rsidP="0052393B">
      <w:pPr>
        <w:pStyle w:val="Listeafsnit"/>
        <w:numPr>
          <w:ilvl w:val="1"/>
          <w:numId w:val="1"/>
        </w:numPr>
        <w:spacing w:after="0" w:line="240" w:lineRule="auto"/>
        <w:rPr>
          <w:b/>
          <w:color w:val="1F497D" w:themeColor="text2"/>
          <w:u w:val="single"/>
        </w:rPr>
      </w:pPr>
      <w:r w:rsidRPr="002C1FB3">
        <w:rPr>
          <w:rFonts w:eastAsia="Arial Unicode MS"/>
          <w:b/>
          <w:color w:val="000000"/>
        </w:rPr>
        <w:t>Orientering: Formand/FU</w:t>
      </w:r>
    </w:p>
    <w:p w:rsidR="00D23365" w:rsidRPr="00D23365" w:rsidRDefault="00D23365" w:rsidP="0052393B">
      <w:pPr>
        <w:pStyle w:val="Body1"/>
        <w:ind w:left="360"/>
        <w:rPr>
          <w:rFonts w:asciiTheme="minorHAnsi" w:hAnsiTheme="minorHAnsi"/>
          <w:sz w:val="22"/>
          <w:szCs w:val="22"/>
          <w:u w:val="single"/>
        </w:rPr>
      </w:pPr>
      <w:r>
        <w:rPr>
          <w:rFonts w:asciiTheme="minorHAnsi" w:hAnsiTheme="minorHAnsi"/>
          <w:sz w:val="22"/>
          <w:szCs w:val="22"/>
          <w:u w:val="single"/>
        </w:rPr>
        <w:t>Indstilling:</w:t>
      </w:r>
    </w:p>
    <w:p w:rsidR="007E17B7" w:rsidRDefault="00CA3364" w:rsidP="007E17B7">
      <w:pPr>
        <w:pStyle w:val="Body1"/>
        <w:ind w:left="360"/>
        <w:rPr>
          <w:rFonts w:asciiTheme="minorHAnsi" w:hAnsiTheme="minorHAnsi"/>
          <w:sz w:val="22"/>
          <w:szCs w:val="22"/>
        </w:rPr>
      </w:pPr>
      <w:r w:rsidRPr="002C1FB3">
        <w:rPr>
          <w:rFonts w:asciiTheme="minorHAnsi" w:hAnsiTheme="minorHAnsi"/>
          <w:sz w:val="22"/>
          <w:szCs w:val="22"/>
        </w:rPr>
        <w:t>Formanden fortæller om nyt siden sidst</w:t>
      </w:r>
      <w:r w:rsidR="0041725C">
        <w:rPr>
          <w:rFonts w:asciiTheme="minorHAnsi" w:hAnsiTheme="minorHAnsi"/>
          <w:sz w:val="22"/>
          <w:szCs w:val="22"/>
        </w:rPr>
        <w:t>,</w:t>
      </w:r>
      <w:r w:rsidRPr="002C1FB3">
        <w:rPr>
          <w:rFonts w:asciiTheme="minorHAnsi" w:hAnsiTheme="minorHAnsi"/>
          <w:sz w:val="22"/>
          <w:szCs w:val="22"/>
        </w:rPr>
        <w:t xml:space="preserve"> der relaterer sig til opgaver for f</w:t>
      </w:r>
      <w:r>
        <w:rPr>
          <w:rFonts w:asciiTheme="minorHAnsi" w:hAnsiTheme="minorHAnsi"/>
          <w:sz w:val="22"/>
          <w:szCs w:val="22"/>
        </w:rPr>
        <w:t>o</w:t>
      </w:r>
      <w:r w:rsidR="00043623">
        <w:rPr>
          <w:rFonts w:asciiTheme="minorHAnsi" w:hAnsiTheme="minorHAnsi"/>
          <w:sz w:val="22"/>
          <w:szCs w:val="22"/>
        </w:rPr>
        <w:t>rmand, næstformand og kasserer</w:t>
      </w:r>
      <w:r w:rsidR="00724DA1">
        <w:rPr>
          <w:rFonts w:asciiTheme="minorHAnsi" w:hAnsiTheme="minorHAnsi"/>
          <w:sz w:val="22"/>
          <w:szCs w:val="22"/>
        </w:rPr>
        <w:t xml:space="preserve">, herunder </w:t>
      </w:r>
      <w:r w:rsidR="004053FA">
        <w:rPr>
          <w:rFonts w:asciiTheme="minorHAnsi" w:hAnsiTheme="minorHAnsi"/>
          <w:sz w:val="22"/>
          <w:szCs w:val="22"/>
        </w:rPr>
        <w:t>Hal Koch-jubilæumsforelæsningsrække</w:t>
      </w:r>
      <w:r w:rsidR="0027688E">
        <w:rPr>
          <w:rFonts w:asciiTheme="minorHAnsi" w:hAnsiTheme="minorHAnsi"/>
          <w:sz w:val="22"/>
          <w:szCs w:val="22"/>
        </w:rPr>
        <w:t>, fremlæggelse for FOU,</w:t>
      </w:r>
      <w:r w:rsidR="002E2E70">
        <w:rPr>
          <w:rFonts w:asciiTheme="minorHAnsi" w:hAnsiTheme="minorHAnsi"/>
          <w:sz w:val="22"/>
          <w:szCs w:val="22"/>
        </w:rPr>
        <w:t xml:space="preserve"> invitation til julefrokost, Frivillig </w:t>
      </w:r>
      <w:proofErr w:type="gramStart"/>
      <w:r w:rsidR="002E2E70">
        <w:rPr>
          <w:rFonts w:asciiTheme="minorHAnsi" w:hAnsiTheme="minorHAnsi"/>
          <w:sz w:val="22"/>
          <w:szCs w:val="22"/>
        </w:rPr>
        <w:t>Fredag</w:t>
      </w:r>
      <w:proofErr w:type="gramEnd"/>
      <w:r w:rsidR="002E2E70">
        <w:rPr>
          <w:rFonts w:asciiTheme="minorHAnsi" w:hAnsiTheme="minorHAnsi"/>
          <w:sz w:val="22"/>
          <w:szCs w:val="22"/>
        </w:rPr>
        <w:t>,</w:t>
      </w:r>
    </w:p>
    <w:p w:rsidR="007E17B7" w:rsidRDefault="007E17B7" w:rsidP="007E17B7">
      <w:pPr>
        <w:pStyle w:val="Body1"/>
        <w:ind w:left="360"/>
        <w:rPr>
          <w:rFonts w:asciiTheme="minorHAnsi" w:hAnsiTheme="minorHAnsi"/>
          <w:sz w:val="22"/>
          <w:szCs w:val="22"/>
        </w:rPr>
      </w:pPr>
    </w:p>
    <w:p w:rsidR="007E17B7" w:rsidRDefault="007E17B7" w:rsidP="007E17B7">
      <w:pPr>
        <w:pStyle w:val="Body1"/>
        <w:ind w:left="360"/>
        <w:rPr>
          <w:rFonts w:asciiTheme="minorHAnsi" w:hAnsiTheme="minorHAnsi"/>
          <w:i/>
          <w:sz w:val="22"/>
          <w:szCs w:val="22"/>
        </w:rPr>
      </w:pPr>
      <w:r>
        <w:rPr>
          <w:rFonts w:asciiTheme="minorHAnsi" w:hAnsiTheme="minorHAnsi"/>
          <w:i/>
          <w:sz w:val="22"/>
          <w:szCs w:val="22"/>
        </w:rPr>
        <w:t xml:space="preserve">Cecilie orienterede om ovenstående. </w:t>
      </w:r>
    </w:p>
    <w:p w:rsidR="00EB6800" w:rsidRDefault="00EB6800" w:rsidP="007E17B7">
      <w:pPr>
        <w:pStyle w:val="Body1"/>
        <w:ind w:left="360"/>
        <w:rPr>
          <w:rFonts w:asciiTheme="minorHAnsi" w:hAnsiTheme="minorHAnsi"/>
          <w:i/>
          <w:sz w:val="22"/>
          <w:szCs w:val="22"/>
        </w:rPr>
      </w:pPr>
    </w:p>
    <w:p w:rsidR="00EB6800" w:rsidRDefault="00EB6800" w:rsidP="007E17B7">
      <w:pPr>
        <w:pStyle w:val="Body1"/>
        <w:ind w:left="360"/>
        <w:rPr>
          <w:rFonts w:asciiTheme="minorHAnsi" w:hAnsiTheme="minorHAnsi"/>
          <w:i/>
          <w:sz w:val="22"/>
          <w:szCs w:val="22"/>
        </w:rPr>
      </w:pPr>
      <w:r>
        <w:rPr>
          <w:rFonts w:asciiTheme="minorHAnsi" w:hAnsiTheme="minorHAnsi"/>
          <w:i/>
          <w:sz w:val="22"/>
          <w:szCs w:val="22"/>
        </w:rPr>
        <w:t xml:space="preserve">Herudover: </w:t>
      </w:r>
    </w:p>
    <w:p w:rsidR="00EB6800" w:rsidRDefault="00EB6800" w:rsidP="007E17B7">
      <w:pPr>
        <w:pStyle w:val="Body1"/>
        <w:ind w:left="360"/>
        <w:rPr>
          <w:rFonts w:asciiTheme="minorHAnsi" w:hAnsiTheme="minorHAnsi"/>
          <w:i/>
          <w:sz w:val="22"/>
          <w:szCs w:val="22"/>
        </w:rPr>
      </w:pPr>
      <w:r>
        <w:rPr>
          <w:rFonts w:asciiTheme="minorHAnsi" w:hAnsiTheme="minorHAnsi"/>
          <w:i/>
          <w:sz w:val="22"/>
          <w:szCs w:val="22"/>
        </w:rPr>
        <w:t xml:space="preserve">Kulturudvalget har gjort status på Sport og Fritidspolitikken – de ting, vi har interesse i kører. Dog mangler vi </w:t>
      </w:r>
      <w:r w:rsidR="009E3982">
        <w:rPr>
          <w:rFonts w:asciiTheme="minorHAnsi" w:hAnsiTheme="minorHAnsi"/>
          <w:i/>
          <w:sz w:val="22"/>
          <w:szCs w:val="22"/>
        </w:rPr>
        <w:t xml:space="preserve">selv </w:t>
      </w:r>
      <w:r>
        <w:rPr>
          <w:rFonts w:asciiTheme="minorHAnsi" w:hAnsiTheme="minorHAnsi"/>
          <w:i/>
          <w:sz w:val="22"/>
          <w:szCs w:val="22"/>
        </w:rPr>
        <w:t xml:space="preserve">en samarbejdsaftale, den ligger på Sport og Fritids bord. </w:t>
      </w:r>
    </w:p>
    <w:p w:rsidR="00EB6800" w:rsidRDefault="00EB6800" w:rsidP="007E17B7">
      <w:pPr>
        <w:pStyle w:val="Body1"/>
        <w:ind w:left="360"/>
        <w:rPr>
          <w:rFonts w:asciiTheme="minorHAnsi" w:hAnsiTheme="minorHAnsi"/>
          <w:i/>
          <w:sz w:val="22"/>
          <w:szCs w:val="22"/>
        </w:rPr>
      </w:pPr>
      <w:r>
        <w:rPr>
          <w:rFonts w:asciiTheme="minorHAnsi" w:hAnsiTheme="minorHAnsi"/>
          <w:i/>
          <w:sz w:val="22"/>
          <w:szCs w:val="22"/>
        </w:rPr>
        <w:t xml:space="preserve">Ny pulje: Foreningsliv og integration under titlen ’medborgerskab’ – vi oplyser foreningerne om det i nyhedsbrevet. </w:t>
      </w:r>
    </w:p>
    <w:p w:rsidR="007E17B7" w:rsidRPr="007E17B7" w:rsidRDefault="007E17B7" w:rsidP="007E17B7">
      <w:pPr>
        <w:pStyle w:val="Body1"/>
        <w:ind w:left="360"/>
        <w:rPr>
          <w:rFonts w:asciiTheme="minorHAnsi" w:hAnsiTheme="minorHAnsi"/>
          <w:i/>
          <w:sz w:val="22"/>
          <w:szCs w:val="22"/>
        </w:rPr>
      </w:pPr>
    </w:p>
    <w:p w:rsidR="00CA3364" w:rsidRPr="00805D73" w:rsidRDefault="00CA3364" w:rsidP="0052393B">
      <w:pPr>
        <w:pStyle w:val="Listeafsnit"/>
        <w:numPr>
          <w:ilvl w:val="1"/>
          <w:numId w:val="1"/>
        </w:numPr>
        <w:spacing w:after="0" w:line="240" w:lineRule="auto"/>
        <w:rPr>
          <w:b/>
          <w:color w:val="1F497D" w:themeColor="text2"/>
          <w:u w:val="single"/>
        </w:rPr>
      </w:pPr>
      <w:r w:rsidRPr="002C1FB3">
        <w:rPr>
          <w:rFonts w:eastAsia="Arial Unicode MS"/>
          <w:b/>
          <w:color w:val="000000"/>
        </w:rPr>
        <w:t>Orientering: Sekretariatet</w:t>
      </w:r>
    </w:p>
    <w:p w:rsidR="00D23365" w:rsidRDefault="00D23365" w:rsidP="0052393B">
      <w:pPr>
        <w:pStyle w:val="Body1"/>
        <w:ind w:left="360"/>
        <w:rPr>
          <w:rFonts w:asciiTheme="minorHAnsi" w:hAnsiTheme="minorHAnsi"/>
          <w:sz w:val="22"/>
          <w:szCs w:val="22"/>
          <w:u w:val="single"/>
        </w:rPr>
      </w:pPr>
      <w:r>
        <w:rPr>
          <w:rFonts w:asciiTheme="minorHAnsi" w:hAnsiTheme="minorHAnsi"/>
          <w:sz w:val="22"/>
          <w:szCs w:val="22"/>
          <w:u w:val="single"/>
        </w:rPr>
        <w:t>Indstilling:</w:t>
      </w:r>
    </w:p>
    <w:p w:rsidR="00355F68" w:rsidRDefault="005912DF" w:rsidP="0052393B">
      <w:pPr>
        <w:pStyle w:val="Body1"/>
        <w:ind w:left="360"/>
        <w:rPr>
          <w:rFonts w:asciiTheme="minorHAnsi" w:hAnsiTheme="minorHAnsi"/>
          <w:sz w:val="22"/>
          <w:szCs w:val="22"/>
        </w:rPr>
      </w:pPr>
      <w:r>
        <w:rPr>
          <w:rFonts w:asciiTheme="minorHAnsi" w:hAnsiTheme="minorHAnsi"/>
          <w:sz w:val="22"/>
          <w:szCs w:val="22"/>
        </w:rPr>
        <w:t>Sekretariatslederen fortæller om nyt siden sidst</w:t>
      </w:r>
      <w:r w:rsidR="002E2E70">
        <w:rPr>
          <w:rFonts w:asciiTheme="minorHAnsi" w:hAnsiTheme="minorHAnsi"/>
          <w:sz w:val="22"/>
          <w:szCs w:val="22"/>
        </w:rPr>
        <w:t>, herunder B&amp;U-byrådets opstart,</w:t>
      </w:r>
      <w:r w:rsidR="00EB6800">
        <w:rPr>
          <w:rFonts w:asciiTheme="minorHAnsi" w:hAnsiTheme="minorHAnsi"/>
          <w:sz w:val="22"/>
          <w:szCs w:val="22"/>
        </w:rPr>
        <w:t xml:space="preserve"> </w:t>
      </w:r>
    </w:p>
    <w:p w:rsidR="00EB6800" w:rsidRDefault="00EB6800" w:rsidP="0052393B">
      <w:pPr>
        <w:pStyle w:val="Body1"/>
        <w:ind w:left="360"/>
        <w:rPr>
          <w:rFonts w:asciiTheme="minorHAnsi" w:hAnsiTheme="minorHAnsi"/>
          <w:sz w:val="22"/>
          <w:szCs w:val="22"/>
        </w:rPr>
      </w:pPr>
    </w:p>
    <w:p w:rsidR="003F0E5E" w:rsidRDefault="003F0E5E" w:rsidP="0052393B">
      <w:pPr>
        <w:pStyle w:val="Body1"/>
        <w:ind w:left="360"/>
        <w:rPr>
          <w:rFonts w:asciiTheme="minorHAnsi" w:hAnsiTheme="minorHAnsi"/>
          <w:i/>
          <w:sz w:val="22"/>
          <w:szCs w:val="22"/>
        </w:rPr>
      </w:pPr>
      <w:r>
        <w:rPr>
          <w:rFonts w:asciiTheme="minorHAnsi" w:hAnsiTheme="minorHAnsi"/>
          <w:i/>
          <w:sz w:val="22"/>
          <w:szCs w:val="22"/>
        </w:rPr>
        <w:t xml:space="preserve">Thea orienterede om ovenstående. Herudover: </w:t>
      </w:r>
    </w:p>
    <w:p w:rsidR="003F0E5E" w:rsidRPr="003F0E5E" w:rsidRDefault="003F0E5E" w:rsidP="0052393B">
      <w:pPr>
        <w:pStyle w:val="Body1"/>
        <w:ind w:left="360"/>
        <w:rPr>
          <w:rFonts w:asciiTheme="minorHAnsi" w:hAnsiTheme="minorHAnsi"/>
          <w:i/>
          <w:sz w:val="22"/>
          <w:szCs w:val="22"/>
        </w:rPr>
      </w:pPr>
    </w:p>
    <w:p w:rsidR="00EB6800" w:rsidRDefault="00EB6800" w:rsidP="0052393B">
      <w:pPr>
        <w:pStyle w:val="Body1"/>
        <w:ind w:left="360"/>
        <w:rPr>
          <w:rFonts w:asciiTheme="minorHAnsi" w:hAnsiTheme="minorHAnsi"/>
          <w:i/>
          <w:sz w:val="22"/>
          <w:szCs w:val="22"/>
        </w:rPr>
      </w:pPr>
      <w:r>
        <w:rPr>
          <w:rFonts w:asciiTheme="minorHAnsi" w:hAnsiTheme="minorHAnsi"/>
          <w:i/>
          <w:sz w:val="22"/>
          <w:szCs w:val="22"/>
        </w:rPr>
        <w:t>Foreningsaften, studietur, Foreninger på skemaet</w:t>
      </w:r>
    </w:p>
    <w:p w:rsidR="00EB6800" w:rsidRDefault="00EB6800" w:rsidP="0052393B">
      <w:pPr>
        <w:pStyle w:val="Body1"/>
        <w:ind w:left="360"/>
        <w:rPr>
          <w:rFonts w:asciiTheme="minorHAnsi" w:hAnsiTheme="minorHAnsi"/>
          <w:i/>
          <w:sz w:val="22"/>
          <w:szCs w:val="22"/>
        </w:rPr>
      </w:pPr>
    </w:p>
    <w:p w:rsidR="009E3982" w:rsidRDefault="009E3982" w:rsidP="0052393B">
      <w:pPr>
        <w:pStyle w:val="Body1"/>
        <w:ind w:left="360"/>
        <w:rPr>
          <w:rFonts w:asciiTheme="minorHAnsi" w:hAnsiTheme="minorHAnsi"/>
          <w:i/>
          <w:sz w:val="22"/>
          <w:szCs w:val="22"/>
        </w:rPr>
      </w:pPr>
      <w:r>
        <w:rPr>
          <w:rFonts w:asciiTheme="minorHAnsi" w:hAnsiTheme="minorHAnsi"/>
          <w:i/>
          <w:sz w:val="22"/>
          <w:szCs w:val="22"/>
        </w:rPr>
        <w:t xml:space="preserve">Der udsendes brev til alle foreninger, bl.a. med invitation til foreningsaften. </w:t>
      </w:r>
    </w:p>
    <w:p w:rsidR="009E3982" w:rsidRDefault="009E3982" w:rsidP="0052393B">
      <w:pPr>
        <w:pStyle w:val="Body1"/>
        <w:ind w:left="360"/>
        <w:rPr>
          <w:rFonts w:asciiTheme="minorHAnsi" w:hAnsiTheme="minorHAnsi"/>
          <w:i/>
          <w:sz w:val="22"/>
          <w:szCs w:val="22"/>
        </w:rPr>
      </w:pPr>
    </w:p>
    <w:p w:rsidR="009E3982" w:rsidRPr="009E3982" w:rsidRDefault="009E3982" w:rsidP="0052393B">
      <w:pPr>
        <w:pStyle w:val="Body1"/>
        <w:ind w:left="360"/>
        <w:rPr>
          <w:rFonts w:asciiTheme="minorHAnsi" w:hAnsiTheme="minorHAnsi"/>
          <w:i/>
          <w:sz w:val="22"/>
          <w:szCs w:val="22"/>
          <w:u w:val="single"/>
        </w:rPr>
      </w:pPr>
      <w:r w:rsidRPr="009E3982">
        <w:rPr>
          <w:rFonts w:asciiTheme="minorHAnsi" w:hAnsiTheme="minorHAnsi"/>
          <w:i/>
          <w:sz w:val="22"/>
          <w:szCs w:val="22"/>
          <w:u w:val="single"/>
        </w:rPr>
        <w:t xml:space="preserve">Thea informere styrelsen yderligere om studietur på mail. </w:t>
      </w:r>
    </w:p>
    <w:p w:rsidR="009E3982" w:rsidRDefault="009E3982" w:rsidP="0052393B">
      <w:pPr>
        <w:pStyle w:val="Body1"/>
        <w:ind w:left="360"/>
        <w:rPr>
          <w:rFonts w:asciiTheme="minorHAnsi" w:hAnsiTheme="minorHAnsi"/>
          <w:i/>
          <w:sz w:val="22"/>
          <w:szCs w:val="22"/>
        </w:rPr>
      </w:pPr>
      <w:bookmarkStart w:id="0" w:name="_GoBack"/>
      <w:bookmarkEnd w:id="0"/>
    </w:p>
    <w:p w:rsidR="00D11D77" w:rsidRPr="00AD1BAB" w:rsidRDefault="00D11D77" w:rsidP="0052393B">
      <w:pPr>
        <w:pStyle w:val="Body1"/>
        <w:rPr>
          <w:rFonts w:asciiTheme="minorHAnsi" w:hAnsiTheme="minorHAnsi"/>
          <w:sz w:val="22"/>
          <w:szCs w:val="22"/>
          <w:u w:val="single"/>
        </w:rPr>
      </w:pPr>
    </w:p>
    <w:p w:rsidR="00BD362E" w:rsidRDefault="00CA3364" w:rsidP="0052393B">
      <w:pPr>
        <w:pStyle w:val="Listeafsnit"/>
        <w:numPr>
          <w:ilvl w:val="0"/>
          <w:numId w:val="1"/>
        </w:numPr>
        <w:spacing w:after="0" w:line="240" w:lineRule="auto"/>
        <w:rPr>
          <w:b/>
          <w:color w:val="1F497D" w:themeColor="text2"/>
          <w:u w:val="single"/>
        </w:rPr>
      </w:pPr>
      <w:r w:rsidRPr="002C1FB3">
        <w:rPr>
          <w:b/>
          <w:color w:val="1F497D" w:themeColor="text2"/>
          <w:u w:val="single"/>
        </w:rPr>
        <w:t>Ledelse</w:t>
      </w:r>
    </w:p>
    <w:p w:rsidR="00BD362E" w:rsidRPr="004053FA" w:rsidRDefault="004053FA" w:rsidP="0052393B">
      <w:pPr>
        <w:pStyle w:val="Listeafsnit"/>
        <w:numPr>
          <w:ilvl w:val="1"/>
          <w:numId w:val="1"/>
        </w:numPr>
        <w:spacing w:after="0" w:line="240" w:lineRule="auto"/>
        <w:rPr>
          <w:b/>
          <w:color w:val="auto"/>
          <w:u w:val="single"/>
        </w:rPr>
      </w:pPr>
      <w:r>
        <w:rPr>
          <w:b/>
          <w:color w:val="auto"/>
        </w:rPr>
        <w:t>Drøftelse</w:t>
      </w:r>
      <w:r w:rsidR="00AE343B">
        <w:rPr>
          <w:b/>
          <w:color w:val="auto"/>
        </w:rPr>
        <w:t xml:space="preserve"> og </w:t>
      </w:r>
      <w:r w:rsidR="00D11D77">
        <w:rPr>
          <w:b/>
          <w:color w:val="auto"/>
        </w:rPr>
        <w:t>beslutning</w:t>
      </w:r>
      <w:r>
        <w:rPr>
          <w:b/>
          <w:color w:val="auto"/>
        </w:rPr>
        <w:t>: Medborgerskab</w:t>
      </w:r>
    </w:p>
    <w:p w:rsidR="004053FA" w:rsidRDefault="004053FA" w:rsidP="0052393B">
      <w:pPr>
        <w:ind w:left="360"/>
        <w:rPr>
          <w:color w:val="auto"/>
          <w:lang w:val="da-DK"/>
        </w:rPr>
      </w:pPr>
      <w:r w:rsidRPr="004053FA">
        <w:rPr>
          <w:color w:val="auto"/>
          <w:lang w:val="da-DK"/>
        </w:rPr>
        <w:t>Styrelsen besluttede på sidste styrelsesmøde at t</w:t>
      </w:r>
      <w:r>
        <w:rPr>
          <w:color w:val="auto"/>
          <w:lang w:val="da-DK"/>
        </w:rPr>
        <w:t xml:space="preserve">age temaer op til drøftelse. Første tema blev besluttet til at være ”medborgerskab”. </w:t>
      </w:r>
      <w:r w:rsidR="0027688E">
        <w:rPr>
          <w:color w:val="auto"/>
          <w:lang w:val="da-DK"/>
        </w:rPr>
        <w:t>Drøftelsen tager udgangspunkt i kort oplæg fra Cecilie samt medborgerskabspolitikken som pt. er i høring.</w:t>
      </w:r>
      <w:r w:rsidR="00AE343B">
        <w:rPr>
          <w:color w:val="auto"/>
          <w:lang w:val="da-DK"/>
        </w:rPr>
        <w:br/>
        <w:t>Styrelsen træffer beslutning om ansvar for at skrive høringssvar samt deadlines.</w:t>
      </w:r>
    </w:p>
    <w:p w:rsidR="003F0E5E" w:rsidRDefault="003F0E5E" w:rsidP="0052393B">
      <w:pPr>
        <w:ind w:left="360"/>
        <w:rPr>
          <w:color w:val="auto"/>
          <w:lang w:val="da-DK"/>
        </w:rPr>
      </w:pPr>
    </w:p>
    <w:p w:rsidR="003F0E5E" w:rsidRDefault="003F0E5E" w:rsidP="0052393B">
      <w:pPr>
        <w:ind w:left="360"/>
        <w:rPr>
          <w:i/>
          <w:color w:val="auto"/>
          <w:lang w:val="da-DK"/>
        </w:rPr>
      </w:pPr>
      <w:r>
        <w:rPr>
          <w:i/>
          <w:color w:val="auto"/>
          <w:lang w:val="da-DK"/>
        </w:rPr>
        <w:t>Anders: Medborgere: dem vi omgiver os med. Hvad har folk brug for? Der er nogen, der må tage ansvar, den ’nogen’ kunne være en selv.</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 xml:space="preserve">Jakob: Borgere skal ikke varetage kommunale </w:t>
      </w:r>
      <w:proofErr w:type="gramStart"/>
      <w:r>
        <w:rPr>
          <w:i/>
          <w:color w:val="auto"/>
          <w:lang w:val="da-DK"/>
        </w:rPr>
        <w:t xml:space="preserve">opgaver, </w:t>
      </w:r>
      <w:r w:rsidRPr="003F0E5E">
        <w:rPr>
          <w:i/>
          <w:color w:val="auto"/>
          <w:lang w:val="da-DK"/>
        </w:rPr>
        <w:sym w:font="Wingdings" w:char="F0E0"/>
      </w:r>
      <w:r>
        <w:rPr>
          <w:i/>
          <w:color w:val="auto"/>
          <w:lang w:val="da-DK"/>
        </w:rPr>
        <w:t xml:space="preserve"> det</w:t>
      </w:r>
      <w:proofErr w:type="gramEnd"/>
      <w:r>
        <w:rPr>
          <w:i/>
          <w:color w:val="auto"/>
          <w:lang w:val="da-DK"/>
        </w:rPr>
        <w:t xml:space="preserve"> skal i stedet handle om merværdi. Det skal ikke være en bevæggrund at der mangler penge.</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Hans: Det har ikke noget med det offentlige at gøre. Deltagelse i demokratiet er, men ikke at løfte kommunale</w:t>
      </w:r>
      <w:r w:rsidR="00306D90">
        <w:rPr>
          <w:i/>
          <w:color w:val="auto"/>
          <w:lang w:val="da-DK"/>
        </w:rPr>
        <w:t xml:space="preserve"> </w:t>
      </w:r>
      <w:r>
        <w:rPr>
          <w:i/>
          <w:color w:val="auto"/>
          <w:lang w:val="da-DK"/>
        </w:rPr>
        <w:t>opgaver privat. Det er meget mere abstrakt. Men det er reducerende at bryde det ned til at være ’snerydning’ … i stedet: et engagement i samfundet</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 xml:space="preserve">Jakob: Venligboerne. De tager ansvar for nogle mennesker. </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Hans: Medborgerskab foregår på en villavej i Skåde. Ikke på rådhuset</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Henrik: Det er en attitude. Det er når et område tager ansvar og laver vejfester fx</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 xml:space="preserve">Cecilie: Det er symptomer på, at medborgerskab fungerer. Det er – mødtes med Lene: Lenes </w:t>
      </w:r>
      <w:r w:rsidR="00306D90">
        <w:rPr>
          <w:i/>
          <w:color w:val="auto"/>
          <w:lang w:val="da-DK"/>
        </w:rPr>
        <w:t xml:space="preserve">eksempel var fx at smile i bussen. </w:t>
      </w:r>
    </w:p>
    <w:p w:rsidR="003F0E5E" w:rsidRDefault="003F0E5E" w:rsidP="0052393B">
      <w:pPr>
        <w:ind w:left="360"/>
        <w:rPr>
          <w:i/>
          <w:color w:val="auto"/>
          <w:lang w:val="da-DK"/>
        </w:rPr>
      </w:pPr>
    </w:p>
    <w:p w:rsidR="003F0E5E" w:rsidRDefault="003F0E5E" w:rsidP="0052393B">
      <w:pPr>
        <w:ind w:left="360"/>
        <w:rPr>
          <w:i/>
          <w:color w:val="auto"/>
          <w:lang w:val="da-DK"/>
        </w:rPr>
      </w:pPr>
      <w:r>
        <w:rPr>
          <w:i/>
          <w:color w:val="auto"/>
          <w:lang w:val="da-DK"/>
        </w:rPr>
        <w:t xml:space="preserve">Henrik: Det kræver aktiv handling og samarbejde (Hans). Borgeren er passiv, medborgeren er aktiv.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Hans: Det skaber sammenhængskraft. Robert </w:t>
      </w:r>
      <w:proofErr w:type="spellStart"/>
      <w:r>
        <w:rPr>
          <w:i/>
          <w:color w:val="auto"/>
          <w:lang w:val="da-DK"/>
        </w:rPr>
        <w:t>Putnam</w:t>
      </w:r>
      <w:proofErr w:type="spellEnd"/>
      <w:r>
        <w:rPr>
          <w:i/>
          <w:color w:val="auto"/>
          <w:lang w:val="da-DK"/>
        </w:rPr>
        <w:t xml:space="preserve">. Det er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Anders: Det ikke noget man kan ’indføre’ – det kræver en 30årig plan. Det skal man lære i folkeskolen.</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Sara: Det er i folkeskolen og på læreruddannelsen.</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Hans: Det er jo i høj grad det, en del af foreningerne laver!</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Cecilie: Hal Koch: Gå i flok, men ikke i takt. … Måske kan vi være dem, der fokuserer på tilflytninger. Hvordan integrerer vi alle tilflytterne?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Hans/Anders: mødes og lære at vi er forskellige, men godt kan sammen. Eller at vi er mere ens end vi tror.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Cecilie: Lene omtalte også modborgeren. Fx dem i Grimhøj-moskeen.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Henrik: Hvis nogle bruger (med)borgerskabet til at arbejde mod grundlæggende værdier i demokratiet, falder det ikke ind under medborgersskabs-tanken.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Hans: Frivillige (forpligtende) fællesskaber!</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Cecilie: Kan kommunen skabe kultur? Nej.</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Hans: Problemet er, at det skal være fælles, men frivilligt. </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Jakob: Kommunen kan stille med gode rammer. Og det kan vi også bidrage med. Vi skal understøtte foreningslivet i udsatte områder</w:t>
      </w:r>
    </w:p>
    <w:p w:rsidR="00306D90" w:rsidRDefault="00306D90" w:rsidP="0052393B">
      <w:pPr>
        <w:ind w:left="360"/>
        <w:rPr>
          <w:i/>
          <w:color w:val="auto"/>
          <w:lang w:val="da-DK"/>
        </w:rPr>
      </w:pPr>
    </w:p>
    <w:p w:rsidR="00306D90" w:rsidRDefault="00306D90" w:rsidP="0052393B">
      <w:pPr>
        <w:ind w:left="360"/>
        <w:rPr>
          <w:i/>
          <w:color w:val="auto"/>
          <w:lang w:val="da-DK"/>
        </w:rPr>
      </w:pPr>
      <w:r>
        <w:rPr>
          <w:i/>
          <w:color w:val="auto"/>
          <w:lang w:val="da-DK"/>
        </w:rPr>
        <w:t xml:space="preserve">Cecilie: Der er mange strukturer, der understøtter at foreningerne har nogle af svarerne. Omvendt er vi nødt til at anerkende, at foreningslivet bløder. </w:t>
      </w:r>
    </w:p>
    <w:p w:rsidR="00CD675A" w:rsidRDefault="00CD675A" w:rsidP="0052393B">
      <w:pPr>
        <w:ind w:left="360"/>
        <w:rPr>
          <w:i/>
          <w:color w:val="auto"/>
          <w:lang w:val="da-DK"/>
        </w:rPr>
      </w:pPr>
    </w:p>
    <w:p w:rsidR="00CD675A" w:rsidRDefault="00CD675A" w:rsidP="0052393B">
      <w:pPr>
        <w:ind w:left="360"/>
        <w:rPr>
          <w:i/>
          <w:color w:val="auto"/>
          <w:lang w:val="da-DK"/>
        </w:rPr>
      </w:pPr>
      <w:r>
        <w:rPr>
          <w:i/>
          <w:color w:val="auto"/>
          <w:lang w:val="da-DK"/>
        </w:rPr>
        <w:t xml:space="preserve">Jakob: Fx venligboerne. </w:t>
      </w:r>
    </w:p>
    <w:p w:rsidR="00CD675A" w:rsidRDefault="00CD675A" w:rsidP="0052393B">
      <w:pPr>
        <w:ind w:left="360"/>
        <w:rPr>
          <w:i/>
          <w:color w:val="auto"/>
          <w:lang w:val="da-DK"/>
        </w:rPr>
      </w:pPr>
    </w:p>
    <w:p w:rsidR="00CD675A" w:rsidRDefault="00CD675A" w:rsidP="0052393B">
      <w:pPr>
        <w:ind w:left="360"/>
        <w:rPr>
          <w:i/>
          <w:color w:val="auto"/>
          <w:lang w:val="da-DK"/>
        </w:rPr>
      </w:pPr>
      <w:r>
        <w:rPr>
          <w:i/>
          <w:color w:val="auto"/>
          <w:lang w:val="da-DK"/>
        </w:rPr>
        <w:t>Thea/Cecilie: Venligboerne er ikke en forening.</w:t>
      </w:r>
    </w:p>
    <w:p w:rsidR="00CD675A" w:rsidRDefault="00CD675A" w:rsidP="0052393B">
      <w:pPr>
        <w:ind w:left="360"/>
        <w:rPr>
          <w:i/>
          <w:color w:val="auto"/>
          <w:lang w:val="da-DK"/>
        </w:rPr>
      </w:pPr>
    </w:p>
    <w:p w:rsidR="00CD675A" w:rsidRDefault="00CD675A" w:rsidP="0052393B">
      <w:pPr>
        <w:ind w:left="360"/>
        <w:rPr>
          <w:i/>
          <w:color w:val="auto"/>
          <w:lang w:val="da-DK"/>
        </w:rPr>
      </w:pPr>
      <w:r>
        <w:rPr>
          <w:i/>
          <w:color w:val="auto"/>
          <w:lang w:val="da-DK"/>
        </w:rPr>
        <w:t xml:space="preserve">Anders: Men hvis alle bare løste det arbejde, de så for sig. </w:t>
      </w:r>
    </w:p>
    <w:p w:rsidR="00CD675A" w:rsidRDefault="00CD675A" w:rsidP="0052393B">
      <w:pPr>
        <w:ind w:left="360"/>
        <w:rPr>
          <w:i/>
          <w:color w:val="auto"/>
          <w:lang w:val="da-DK"/>
        </w:rPr>
      </w:pPr>
    </w:p>
    <w:p w:rsidR="00CD675A" w:rsidRDefault="00CD675A" w:rsidP="0052393B">
      <w:pPr>
        <w:ind w:left="360"/>
        <w:rPr>
          <w:i/>
          <w:color w:val="auto"/>
          <w:lang w:val="da-DK"/>
        </w:rPr>
      </w:pPr>
      <w:r>
        <w:rPr>
          <w:i/>
          <w:color w:val="auto"/>
          <w:lang w:val="da-DK"/>
        </w:rPr>
        <w:t xml:space="preserve">Cecilie: Det lange træk kommer til at mangle. </w:t>
      </w:r>
    </w:p>
    <w:p w:rsidR="00CD675A" w:rsidRDefault="00CD675A" w:rsidP="0052393B">
      <w:pPr>
        <w:ind w:left="360"/>
        <w:rPr>
          <w:i/>
          <w:color w:val="auto"/>
          <w:lang w:val="da-DK"/>
        </w:rPr>
      </w:pPr>
    </w:p>
    <w:p w:rsidR="00CD675A" w:rsidRDefault="00CD675A" w:rsidP="0052393B">
      <w:pPr>
        <w:ind w:left="360"/>
        <w:rPr>
          <w:i/>
          <w:color w:val="auto"/>
          <w:lang w:val="da-DK"/>
        </w:rPr>
      </w:pPr>
      <w:r>
        <w:rPr>
          <w:i/>
          <w:color w:val="auto"/>
          <w:lang w:val="da-DK"/>
        </w:rPr>
        <w:t xml:space="preserve">Hans: Man hjælper også, der hvor medierne er. </w:t>
      </w:r>
    </w:p>
    <w:p w:rsidR="00CD675A" w:rsidRDefault="00CD675A" w:rsidP="0052393B">
      <w:pPr>
        <w:ind w:left="360"/>
        <w:rPr>
          <w:i/>
          <w:color w:val="auto"/>
          <w:lang w:val="da-DK"/>
        </w:rPr>
      </w:pPr>
    </w:p>
    <w:p w:rsidR="00CD675A" w:rsidRDefault="00CD675A" w:rsidP="0052393B">
      <w:pPr>
        <w:ind w:left="360"/>
        <w:rPr>
          <w:i/>
          <w:color w:val="auto"/>
          <w:lang w:val="da-DK"/>
        </w:rPr>
      </w:pPr>
      <w:r>
        <w:rPr>
          <w:i/>
          <w:color w:val="auto"/>
          <w:lang w:val="da-DK"/>
        </w:rPr>
        <w:t>Generelt: Foreningerne er udfordret af, at folk ikke vil være lang</w:t>
      </w:r>
      <w:r w:rsidR="00174C53">
        <w:rPr>
          <w:i/>
          <w:color w:val="auto"/>
          <w:lang w:val="da-DK"/>
        </w:rPr>
        <w:t>tidsfrivillige.</w:t>
      </w:r>
    </w:p>
    <w:p w:rsidR="00174C53" w:rsidRDefault="00174C53" w:rsidP="0052393B">
      <w:pPr>
        <w:ind w:left="360"/>
        <w:rPr>
          <w:i/>
          <w:color w:val="auto"/>
          <w:lang w:val="da-DK"/>
        </w:rPr>
      </w:pPr>
    </w:p>
    <w:p w:rsidR="00174C53" w:rsidRDefault="009E3982" w:rsidP="0052393B">
      <w:pPr>
        <w:ind w:left="360"/>
        <w:rPr>
          <w:i/>
          <w:color w:val="auto"/>
          <w:lang w:val="da-DK"/>
        </w:rPr>
      </w:pPr>
      <w:r>
        <w:rPr>
          <w:i/>
          <w:color w:val="auto"/>
          <w:lang w:val="da-DK"/>
        </w:rPr>
        <w:t xml:space="preserve">Opsamling: </w:t>
      </w:r>
      <w:r w:rsidR="00174C53">
        <w:rPr>
          <w:i/>
          <w:color w:val="auto"/>
          <w:lang w:val="da-DK"/>
        </w:rPr>
        <w:t>Hvordan får vi kommune og borge</w:t>
      </w:r>
      <w:r>
        <w:rPr>
          <w:i/>
          <w:color w:val="auto"/>
          <w:lang w:val="da-DK"/>
        </w:rPr>
        <w:t>re til at indse at vi er svaret?</w:t>
      </w:r>
      <w:r w:rsidR="00174C53">
        <w:rPr>
          <w:i/>
          <w:color w:val="auto"/>
          <w:lang w:val="da-DK"/>
        </w:rPr>
        <w:t xml:space="preserve"> </w:t>
      </w:r>
    </w:p>
    <w:p w:rsidR="00174C53" w:rsidRDefault="00174C53" w:rsidP="0052393B">
      <w:pPr>
        <w:ind w:left="360"/>
        <w:rPr>
          <w:i/>
          <w:color w:val="auto"/>
          <w:lang w:val="da-DK"/>
        </w:rPr>
      </w:pPr>
    </w:p>
    <w:p w:rsidR="00174C53" w:rsidRPr="00AD1BAB" w:rsidRDefault="00174C53" w:rsidP="0052393B">
      <w:pPr>
        <w:ind w:left="360"/>
        <w:rPr>
          <w:i/>
          <w:color w:val="auto"/>
          <w:u w:val="single"/>
          <w:lang w:val="da-DK"/>
        </w:rPr>
      </w:pPr>
      <w:r w:rsidRPr="00AD1BAB">
        <w:rPr>
          <w:i/>
          <w:color w:val="auto"/>
          <w:u w:val="single"/>
          <w:lang w:val="da-DK"/>
        </w:rPr>
        <w:t xml:space="preserve">Cecilie og Thea skriver udkast til næste møde. Anders er med på mail og efter 1. november med i gruppen. Deadline er 14. november. Udkast er klar til mødet den 2. november. </w:t>
      </w:r>
    </w:p>
    <w:p w:rsidR="00DB01E1" w:rsidRDefault="00DB01E1" w:rsidP="0052393B">
      <w:pPr>
        <w:rPr>
          <w:color w:val="auto"/>
          <w:lang w:val="da-DK"/>
        </w:rPr>
      </w:pPr>
    </w:p>
    <w:p w:rsidR="00DD63F9" w:rsidRPr="00DD63F9" w:rsidRDefault="00470164" w:rsidP="0052393B">
      <w:pPr>
        <w:pStyle w:val="Listeafsnit"/>
        <w:numPr>
          <w:ilvl w:val="1"/>
          <w:numId w:val="1"/>
        </w:numPr>
        <w:spacing w:after="0" w:line="240" w:lineRule="auto"/>
      </w:pPr>
      <w:r>
        <w:rPr>
          <w:b/>
        </w:rPr>
        <w:t>Drøftelse</w:t>
      </w:r>
      <w:r w:rsidR="007D1B0D">
        <w:rPr>
          <w:b/>
        </w:rPr>
        <w:t xml:space="preserve">: </w:t>
      </w:r>
      <w:r>
        <w:rPr>
          <w:b/>
        </w:rPr>
        <w:t>Vandseparering</w:t>
      </w:r>
    </w:p>
    <w:p w:rsidR="00DD63F9" w:rsidRPr="003F0E5E" w:rsidRDefault="00DD63F9" w:rsidP="0052393B">
      <w:pPr>
        <w:ind w:left="360"/>
        <w:rPr>
          <w:u w:val="single"/>
          <w:lang w:val="da-DK"/>
        </w:rPr>
      </w:pPr>
      <w:r w:rsidRPr="003F0E5E">
        <w:rPr>
          <w:u w:val="single"/>
          <w:lang w:val="da-DK"/>
        </w:rPr>
        <w:t>Indstilling:</w:t>
      </w:r>
    </w:p>
    <w:p w:rsidR="00DD63F9" w:rsidRDefault="00470164" w:rsidP="0052393B">
      <w:pPr>
        <w:ind w:left="360"/>
        <w:rPr>
          <w:lang w:val="da-DK"/>
        </w:rPr>
      </w:pPr>
      <w:r>
        <w:rPr>
          <w:lang w:val="da-DK"/>
        </w:rPr>
        <w:t xml:space="preserve">Styrelsen drøfter </w:t>
      </w:r>
      <w:r w:rsidR="00BF0721">
        <w:rPr>
          <w:lang w:val="da-DK"/>
        </w:rPr>
        <w:t>hvad kravene om vandseparering vil indebære for medlemsforeningerne, og drøfter hvordan arbejdsprograminitiativet skal løftes.</w:t>
      </w:r>
    </w:p>
    <w:p w:rsidR="00174C53" w:rsidRDefault="00174C53" w:rsidP="0052393B">
      <w:pPr>
        <w:ind w:left="360"/>
        <w:rPr>
          <w:lang w:val="da-DK"/>
        </w:rPr>
      </w:pPr>
    </w:p>
    <w:p w:rsidR="009F45D4" w:rsidRDefault="00174C53" w:rsidP="00AD1BAB">
      <w:pPr>
        <w:ind w:left="360"/>
        <w:rPr>
          <w:i/>
          <w:lang w:val="da-DK"/>
        </w:rPr>
      </w:pPr>
      <w:r>
        <w:rPr>
          <w:i/>
          <w:lang w:val="da-DK"/>
        </w:rPr>
        <w:t xml:space="preserve">Bent Sejersen mener kun, at det får konsekvenser for spejderhytter i kommunen. Alle spejder-huse mv. </w:t>
      </w:r>
      <w:r w:rsidR="00AD1BAB">
        <w:rPr>
          <w:i/>
          <w:lang w:val="da-DK"/>
        </w:rPr>
        <w:t xml:space="preserve">burde </w:t>
      </w:r>
    </w:p>
    <w:p w:rsidR="00AD1BAB" w:rsidRDefault="00AD1BAB" w:rsidP="00AD1BAB">
      <w:pPr>
        <w:ind w:left="360"/>
        <w:rPr>
          <w:i/>
          <w:lang w:val="da-DK"/>
        </w:rPr>
      </w:pPr>
    </w:p>
    <w:p w:rsidR="00AD1BAB" w:rsidRDefault="00AD1BAB" w:rsidP="00AD1BAB">
      <w:pPr>
        <w:ind w:left="360"/>
        <w:rPr>
          <w:i/>
          <w:lang w:val="da-DK"/>
        </w:rPr>
      </w:pPr>
      <w:r>
        <w:rPr>
          <w:i/>
          <w:lang w:val="da-DK"/>
        </w:rPr>
        <w:t xml:space="preserve">Vi forsøger at afdække hvilke hytter, der er ramt. Vi informerer dem om sagen, og overvejer hvilke politiske veje vi skal gå. </w:t>
      </w:r>
    </w:p>
    <w:p w:rsidR="00AD1BAB" w:rsidRDefault="00AD1BAB" w:rsidP="00AD1BAB">
      <w:pPr>
        <w:ind w:left="360"/>
        <w:rPr>
          <w:i/>
          <w:lang w:val="da-DK"/>
        </w:rPr>
      </w:pPr>
    </w:p>
    <w:p w:rsidR="00AD1BAB" w:rsidRPr="00AD1BAB" w:rsidRDefault="00AD1BAB" w:rsidP="00AD1BAB">
      <w:pPr>
        <w:ind w:left="360"/>
        <w:rPr>
          <w:i/>
          <w:u w:val="single"/>
          <w:lang w:val="da-DK"/>
        </w:rPr>
      </w:pPr>
      <w:r w:rsidRPr="00AD1BAB">
        <w:rPr>
          <w:i/>
          <w:u w:val="single"/>
          <w:lang w:val="da-DK"/>
        </w:rPr>
        <w:t xml:space="preserve">Sekretariatet går videre med sagen og har en tilbagemelding på ST-mødet </w:t>
      </w:r>
      <w:r w:rsidR="009E3982">
        <w:rPr>
          <w:i/>
          <w:u w:val="single"/>
          <w:lang w:val="da-DK"/>
        </w:rPr>
        <w:t xml:space="preserve">i februar </w:t>
      </w:r>
      <w:r w:rsidRPr="00AD1BAB">
        <w:rPr>
          <w:i/>
          <w:u w:val="single"/>
          <w:lang w:val="da-DK"/>
        </w:rPr>
        <w:t>inden ÅM 16.</w:t>
      </w:r>
    </w:p>
    <w:p w:rsidR="00AD1BAB" w:rsidRPr="00AD1BAB" w:rsidRDefault="00AD1BAB" w:rsidP="00AD1BAB">
      <w:pPr>
        <w:ind w:left="360"/>
        <w:rPr>
          <w:i/>
          <w:lang w:val="da-DK"/>
        </w:rPr>
      </w:pPr>
      <w:r>
        <w:rPr>
          <w:i/>
          <w:lang w:val="da-DK"/>
        </w:rPr>
        <w:t xml:space="preserve"> </w:t>
      </w:r>
    </w:p>
    <w:p w:rsidR="009F45D4" w:rsidRDefault="009F45D4" w:rsidP="0052393B">
      <w:pPr>
        <w:pStyle w:val="Listeafsnit"/>
        <w:numPr>
          <w:ilvl w:val="1"/>
          <w:numId w:val="1"/>
        </w:numPr>
        <w:spacing w:after="0" w:line="240" w:lineRule="auto"/>
      </w:pPr>
      <w:r w:rsidRPr="009F45D4">
        <w:rPr>
          <w:b/>
        </w:rPr>
        <w:t>Beslutning</w:t>
      </w:r>
      <w:r>
        <w:t xml:space="preserve">: </w:t>
      </w:r>
      <w:r w:rsidRPr="009F45D4">
        <w:rPr>
          <w:b/>
        </w:rPr>
        <w:t>Vedtægtseftersyn</w:t>
      </w:r>
    </w:p>
    <w:p w:rsidR="009F45D4" w:rsidRDefault="009F45D4" w:rsidP="0052393B">
      <w:pPr>
        <w:ind w:left="360"/>
        <w:rPr>
          <w:u w:val="single"/>
        </w:rPr>
      </w:pPr>
      <w:proofErr w:type="spellStart"/>
      <w:r w:rsidRPr="009F45D4">
        <w:rPr>
          <w:u w:val="single"/>
        </w:rPr>
        <w:t>Indstilling</w:t>
      </w:r>
      <w:proofErr w:type="spellEnd"/>
      <w:r w:rsidRPr="009F45D4">
        <w:rPr>
          <w:u w:val="single"/>
        </w:rPr>
        <w:t>:</w:t>
      </w:r>
    </w:p>
    <w:p w:rsidR="009F45D4" w:rsidRDefault="009F45D4" w:rsidP="0052393B">
      <w:pPr>
        <w:ind w:left="360"/>
        <w:rPr>
          <w:lang w:val="da-DK"/>
        </w:rPr>
      </w:pPr>
      <w:r w:rsidRPr="009F45D4">
        <w:rPr>
          <w:lang w:val="da-DK"/>
        </w:rPr>
        <w:t>Arbejdsgruppen</w:t>
      </w:r>
      <w:r>
        <w:rPr>
          <w:lang w:val="da-DK"/>
        </w:rPr>
        <w:t>,</w:t>
      </w:r>
      <w:r w:rsidRPr="009F45D4">
        <w:rPr>
          <w:lang w:val="da-DK"/>
        </w:rPr>
        <w:t xml:space="preserve"> der har arbejdet med vedtæg</w:t>
      </w:r>
      <w:r>
        <w:rPr>
          <w:lang w:val="da-DK"/>
        </w:rPr>
        <w:t>tseftersyn, fremlægger hvad de er nået frem til efter at have været i dialog med udvalgte medlemsforeninger.</w:t>
      </w:r>
    </w:p>
    <w:p w:rsidR="009F45D4" w:rsidRDefault="009F45D4" w:rsidP="0052393B">
      <w:pPr>
        <w:ind w:left="360"/>
        <w:rPr>
          <w:lang w:val="da-DK"/>
        </w:rPr>
      </w:pPr>
      <w:r>
        <w:rPr>
          <w:lang w:val="da-DK"/>
        </w:rPr>
        <w:t>Styrelsen træffer på baggrund af dette beslutning om, hvilke eventuelle vedtægtsændringsforslag styrelsen skal arbejde videre med.</w:t>
      </w:r>
    </w:p>
    <w:p w:rsidR="00AD1BAB" w:rsidRDefault="00AD1BAB" w:rsidP="0052393B">
      <w:pPr>
        <w:ind w:left="360"/>
        <w:rPr>
          <w:lang w:val="da-DK"/>
        </w:rPr>
      </w:pPr>
    </w:p>
    <w:p w:rsidR="00AD1BAB" w:rsidRDefault="00AD1BAB" w:rsidP="0052393B">
      <w:pPr>
        <w:ind w:left="360"/>
        <w:rPr>
          <w:i/>
          <w:lang w:val="da-DK"/>
        </w:rPr>
      </w:pPr>
      <w:r>
        <w:rPr>
          <w:i/>
          <w:lang w:val="da-DK"/>
        </w:rPr>
        <w:t xml:space="preserve">PUS har afholdt møde og har valgt ikke at ville gå videre med kontingenttrappen. </w:t>
      </w:r>
    </w:p>
    <w:p w:rsidR="00AD1BAB" w:rsidRDefault="00AD1BAB" w:rsidP="0052393B">
      <w:pPr>
        <w:ind w:left="360"/>
        <w:rPr>
          <w:i/>
          <w:lang w:val="da-DK"/>
        </w:rPr>
      </w:pPr>
    </w:p>
    <w:p w:rsidR="00AD1BAB" w:rsidRDefault="00AD1BAB" w:rsidP="0052393B">
      <w:pPr>
        <w:ind w:left="360"/>
        <w:rPr>
          <w:i/>
          <w:lang w:val="da-DK"/>
        </w:rPr>
      </w:pPr>
      <w:r>
        <w:rPr>
          <w:i/>
          <w:lang w:val="da-DK"/>
        </w:rPr>
        <w:t>De emner</w:t>
      </w:r>
      <w:r w:rsidR="00FC224E">
        <w:rPr>
          <w:i/>
          <w:lang w:val="da-DK"/>
        </w:rPr>
        <w:t xml:space="preserve">, der herefter er tilbage, er kollektive medlemmer og en generel vedtægts gennemgang. </w:t>
      </w:r>
    </w:p>
    <w:p w:rsidR="00FC224E" w:rsidRDefault="00FC224E" w:rsidP="0052393B">
      <w:pPr>
        <w:ind w:left="360"/>
        <w:rPr>
          <w:i/>
          <w:lang w:val="da-DK"/>
        </w:rPr>
      </w:pPr>
    </w:p>
    <w:p w:rsidR="00FC224E" w:rsidRPr="009E3982" w:rsidRDefault="00FC224E" w:rsidP="0052393B">
      <w:pPr>
        <w:ind w:left="360"/>
        <w:rPr>
          <w:i/>
          <w:u w:val="single"/>
          <w:lang w:val="da-DK"/>
        </w:rPr>
      </w:pPr>
      <w:r w:rsidRPr="009E3982">
        <w:rPr>
          <w:i/>
          <w:u w:val="single"/>
          <w:lang w:val="da-DK"/>
        </w:rPr>
        <w:t xml:space="preserve">Anders, Hans og Jakob har et udkast til ændringer med til december-mødet. </w:t>
      </w:r>
    </w:p>
    <w:p w:rsidR="004053FA" w:rsidRDefault="004053FA" w:rsidP="0052393B">
      <w:pPr>
        <w:rPr>
          <w:lang w:val="da-DK"/>
        </w:rPr>
      </w:pPr>
    </w:p>
    <w:p w:rsidR="004053FA" w:rsidRPr="004053FA" w:rsidRDefault="004053FA" w:rsidP="0052393B">
      <w:pPr>
        <w:pStyle w:val="Listeafsnit"/>
        <w:numPr>
          <w:ilvl w:val="1"/>
          <w:numId w:val="1"/>
        </w:numPr>
        <w:spacing w:after="0" w:line="240" w:lineRule="auto"/>
      </w:pPr>
      <w:r>
        <w:rPr>
          <w:b/>
        </w:rPr>
        <w:t>Drøftelse og beslutning: Arbejdsprogrammet 2015</w:t>
      </w:r>
    </w:p>
    <w:p w:rsidR="004053FA" w:rsidRDefault="004053FA" w:rsidP="0052393B">
      <w:pPr>
        <w:ind w:left="360"/>
        <w:rPr>
          <w:u w:val="single"/>
        </w:rPr>
      </w:pPr>
      <w:proofErr w:type="spellStart"/>
      <w:r>
        <w:rPr>
          <w:u w:val="single"/>
        </w:rPr>
        <w:t>Indstilling</w:t>
      </w:r>
      <w:proofErr w:type="spellEnd"/>
      <w:r>
        <w:rPr>
          <w:u w:val="single"/>
        </w:rPr>
        <w:t>:</w:t>
      </w:r>
    </w:p>
    <w:p w:rsidR="004053FA" w:rsidRDefault="004053FA" w:rsidP="0052393B">
      <w:pPr>
        <w:ind w:left="360"/>
        <w:rPr>
          <w:lang w:val="da-DK"/>
        </w:rPr>
      </w:pPr>
      <w:r w:rsidRPr="004053FA">
        <w:rPr>
          <w:lang w:val="da-DK"/>
        </w:rPr>
        <w:t xml:space="preserve">Styrelsen gør status på fremdriften </w:t>
      </w:r>
      <w:r>
        <w:rPr>
          <w:lang w:val="da-DK"/>
        </w:rPr>
        <w:t>i initiativer i arbejdsprogrammet for i år. Styrelsen drøfter og beslutter eventuelle ekstra indsatser der skal igangsættes for at nå i mål med arbejdsprogrammet.</w:t>
      </w:r>
    </w:p>
    <w:p w:rsidR="009F45D4" w:rsidRDefault="009F45D4" w:rsidP="0052393B">
      <w:pPr>
        <w:ind w:left="360"/>
        <w:rPr>
          <w:lang w:val="da-DK"/>
        </w:rPr>
      </w:pPr>
      <w:r>
        <w:rPr>
          <w:lang w:val="da-DK"/>
        </w:rPr>
        <w:t>Styrelsen godkender en opdaterede møde- og handleplan.</w:t>
      </w:r>
    </w:p>
    <w:p w:rsidR="00FC224E" w:rsidRDefault="00FC224E" w:rsidP="0052393B">
      <w:pPr>
        <w:ind w:left="360"/>
        <w:rPr>
          <w:i/>
          <w:lang w:val="da-DK"/>
        </w:rPr>
      </w:pPr>
    </w:p>
    <w:p w:rsidR="00FC224E" w:rsidRDefault="00FC224E" w:rsidP="00FC224E">
      <w:pPr>
        <w:ind w:left="360"/>
        <w:rPr>
          <w:i/>
          <w:lang w:val="da-DK"/>
        </w:rPr>
      </w:pPr>
      <w:r>
        <w:rPr>
          <w:i/>
          <w:lang w:val="da-DK"/>
        </w:rPr>
        <w:t>Se bilag.</w:t>
      </w:r>
    </w:p>
    <w:p w:rsidR="009E3982" w:rsidRDefault="009E3982" w:rsidP="00FC224E">
      <w:pPr>
        <w:ind w:left="360"/>
        <w:rPr>
          <w:i/>
          <w:u w:val="single"/>
          <w:lang w:val="da-DK"/>
        </w:rPr>
      </w:pPr>
    </w:p>
    <w:p w:rsidR="00FC224E" w:rsidRPr="00FC224E" w:rsidRDefault="00FC224E" w:rsidP="00FC224E">
      <w:pPr>
        <w:ind w:left="360"/>
        <w:rPr>
          <w:i/>
          <w:u w:val="single"/>
          <w:lang w:val="da-DK"/>
        </w:rPr>
      </w:pPr>
      <w:r w:rsidRPr="00FC224E">
        <w:rPr>
          <w:i/>
          <w:u w:val="single"/>
          <w:lang w:val="da-DK"/>
        </w:rPr>
        <w:t>Styrelsen er glad</w:t>
      </w:r>
      <w:r w:rsidR="009E3982">
        <w:rPr>
          <w:i/>
          <w:u w:val="single"/>
          <w:lang w:val="da-DK"/>
        </w:rPr>
        <w:t xml:space="preserve"> – overordnet følger vi planen</w:t>
      </w:r>
      <w:r w:rsidRPr="00FC224E">
        <w:rPr>
          <w:i/>
          <w:u w:val="single"/>
          <w:lang w:val="da-DK"/>
        </w:rPr>
        <w:t>.</w:t>
      </w:r>
    </w:p>
    <w:p w:rsidR="004053FA" w:rsidRDefault="004053FA" w:rsidP="0052393B">
      <w:pPr>
        <w:ind w:left="360"/>
        <w:rPr>
          <w:lang w:val="da-DK"/>
        </w:rPr>
      </w:pPr>
    </w:p>
    <w:p w:rsidR="004053FA" w:rsidRDefault="004053FA" w:rsidP="0052393B">
      <w:pPr>
        <w:pStyle w:val="Listeafsnit"/>
        <w:numPr>
          <w:ilvl w:val="1"/>
          <w:numId w:val="1"/>
        </w:numPr>
        <w:spacing w:after="0" w:line="240" w:lineRule="auto"/>
        <w:rPr>
          <w:b/>
        </w:rPr>
      </w:pPr>
      <w:r w:rsidRPr="004053FA">
        <w:rPr>
          <w:b/>
        </w:rPr>
        <w:t>Beslutning: Årsmødet 2016</w:t>
      </w:r>
    </w:p>
    <w:p w:rsidR="004053FA" w:rsidRPr="004C2B1A" w:rsidRDefault="004053FA" w:rsidP="0052393B">
      <w:pPr>
        <w:ind w:left="360"/>
        <w:rPr>
          <w:u w:val="single"/>
          <w:lang w:val="da-DK"/>
        </w:rPr>
      </w:pPr>
      <w:r w:rsidRPr="004053FA">
        <w:rPr>
          <w:u w:val="single"/>
          <w:lang w:val="da-DK"/>
        </w:rPr>
        <w:t>Indstilling:</w:t>
      </w:r>
    </w:p>
    <w:p w:rsidR="00677A83" w:rsidRDefault="004053FA" w:rsidP="0052393B">
      <w:pPr>
        <w:ind w:left="360"/>
        <w:rPr>
          <w:lang w:val="da-DK"/>
        </w:rPr>
      </w:pPr>
      <w:r>
        <w:rPr>
          <w:lang w:val="da-DK"/>
        </w:rPr>
        <w:t>Årsmødet er fastsat til torsdag den 25. februar 2016. Sekretariatet har booket Møllevangsskolens festsal. Styrelsen træffer beslutning om overordnet tidsplan og drøfter hvilke gæster og talere der skal inviteres. Styrelsen nedsætter et årsmødeudvalg</w:t>
      </w:r>
      <w:r w:rsidR="0027688E">
        <w:rPr>
          <w:lang w:val="da-DK"/>
        </w:rPr>
        <w:t>, der sammen med sekretariatet har ansvar for planlægning.</w:t>
      </w:r>
    </w:p>
    <w:p w:rsidR="00FC224E" w:rsidRDefault="00FC224E" w:rsidP="0052393B">
      <w:pPr>
        <w:ind w:left="360"/>
        <w:rPr>
          <w:lang w:val="da-DK"/>
        </w:rPr>
      </w:pPr>
    </w:p>
    <w:p w:rsidR="00FC224E" w:rsidRDefault="00FC224E" w:rsidP="0052393B">
      <w:pPr>
        <w:ind w:left="360"/>
        <w:rPr>
          <w:i/>
          <w:lang w:val="da-DK"/>
        </w:rPr>
      </w:pPr>
      <w:r>
        <w:rPr>
          <w:i/>
          <w:lang w:val="da-DK"/>
        </w:rPr>
        <w:t>Nogen der taler om medborgerskab? Medborgerskabsudvalget? DUF.</w:t>
      </w:r>
    </w:p>
    <w:p w:rsidR="00FC224E" w:rsidRDefault="00FC224E" w:rsidP="0052393B">
      <w:pPr>
        <w:ind w:left="360"/>
        <w:rPr>
          <w:i/>
          <w:lang w:val="da-DK"/>
        </w:rPr>
      </w:pPr>
      <w:r>
        <w:rPr>
          <w:i/>
          <w:lang w:val="da-DK"/>
        </w:rPr>
        <w:t xml:space="preserve">Borgmesteren? </w:t>
      </w:r>
    </w:p>
    <w:p w:rsidR="00FC224E" w:rsidRDefault="00FC224E" w:rsidP="0052393B">
      <w:pPr>
        <w:ind w:left="360"/>
        <w:rPr>
          <w:i/>
          <w:lang w:val="da-DK"/>
        </w:rPr>
      </w:pPr>
      <w:r>
        <w:rPr>
          <w:i/>
          <w:lang w:val="da-DK"/>
        </w:rPr>
        <w:t xml:space="preserve">Hans Skou? </w:t>
      </w:r>
    </w:p>
    <w:p w:rsidR="00FE6DBB" w:rsidRDefault="00FE6DBB" w:rsidP="00FE6DBB">
      <w:pPr>
        <w:ind w:left="360"/>
        <w:rPr>
          <w:i/>
          <w:lang w:val="da-DK"/>
        </w:rPr>
      </w:pPr>
      <w:r>
        <w:rPr>
          <w:i/>
          <w:lang w:val="da-DK"/>
        </w:rPr>
        <w:t xml:space="preserve">Foreninger for fremtiden. Michael </w:t>
      </w:r>
      <w:proofErr w:type="spellStart"/>
      <w:r>
        <w:rPr>
          <w:i/>
          <w:lang w:val="da-DK"/>
        </w:rPr>
        <w:t>Böss</w:t>
      </w:r>
      <w:proofErr w:type="spellEnd"/>
      <w:r>
        <w:rPr>
          <w:i/>
          <w:lang w:val="da-DK"/>
        </w:rPr>
        <w:t>.</w:t>
      </w:r>
    </w:p>
    <w:p w:rsidR="00FE6DBB" w:rsidRDefault="00FE6DBB" w:rsidP="00FE6DBB">
      <w:pPr>
        <w:ind w:left="360"/>
        <w:rPr>
          <w:i/>
          <w:lang w:val="da-DK"/>
        </w:rPr>
      </w:pPr>
      <w:r>
        <w:rPr>
          <w:i/>
          <w:lang w:val="da-DK"/>
        </w:rPr>
        <w:t xml:space="preserve">Kulturhovedstad? </w:t>
      </w:r>
    </w:p>
    <w:p w:rsidR="00FC224E" w:rsidRDefault="00FC224E" w:rsidP="0052393B">
      <w:pPr>
        <w:ind w:left="360"/>
        <w:rPr>
          <w:i/>
          <w:lang w:val="da-DK"/>
        </w:rPr>
      </w:pPr>
    </w:p>
    <w:p w:rsidR="00FE6DBB" w:rsidRDefault="00FE6DBB" w:rsidP="0052393B">
      <w:pPr>
        <w:ind w:left="360"/>
        <w:rPr>
          <w:i/>
          <w:lang w:val="da-DK"/>
        </w:rPr>
      </w:pPr>
      <w:r>
        <w:rPr>
          <w:i/>
          <w:lang w:val="da-DK"/>
        </w:rPr>
        <w:t xml:space="preserve">Det køres som det plejer. </w:t>
      </w:r>
    </w:p>
    <w:p w:rsidR="00FE6DBB" w:rsidRDefault="00FE6DBB" w:rsidP="0052393B">
      <w:pPr>
        <w:ind w:left="360"/>
        <w:rPr>
          <w:i/>
          <w:lang w:val="da-DK"/>
        </w:rPr>
      </w:pPr>
    </w:p>
    <w:p w:rsidR="00FE6DBB" w:rsidRDefault="00FE6DBB" w:rsidP="0052393B">
      <w:pPr>
        <w:ind w:left="360"/>
        <w:rPr>
          <w:i/>
          <w:lang w:val="da-DK"/>
        </w:rPr>
      </w:pPr>
      <w:r>
        <w:rPr>
          <w:i/>
          <w:lang w:val="da-DK"/>
        </w:rPr>
        <w:t>Hans vil gerne hjælpe med praktiske ting i februar. Vi ser om vi kan skaffe et klaver. KFUM og KFUK vil g</w:t>
      </w:r>
      <w:r w:rsidR="009E3982">
        <w:rPr>
          <w:i/>
          <w:lang w:val="da-DK"/>
        </w:rPr>
        <w:t>e</w:t>
      </w:r>
      <w:r>
        <w:rPr>
          <w:i/>
          <w:lang w:val="da-DK"/>
        </w:rPr>
        <w:t>r</w:t>
      </w:r>
      <w:r w:rsidR="009E3982">
        <w:rPr>
          <w:i/>
          <w:lang w:val="da-DK"/>
        </w:rPr>
        <w:t>n</w:t>
      </w:r>
      <w:r>
        <w:rPr>
          <w:i/>
          <w:lang w:val="da-DK"/>
        </w:rPr>
        <w:t xml:space="preserve">e synge for og evt. stille med pianist. </w:t>
      </w:r>
    </w:p>
    <w:p w:rsidR="00FE6DBB" w:rsidRDefault="00FE6DBB" w:rsidP="0052393B">
      <w:pPr>
        <w:ind w:left="360"/>
        <w:rPr>
          <w:i/>
          <w:lang w:val="da-DK"/>
        </w:rPr>
      </w:pPr>
    </w:p>
    <w:p w:rsidR="00FE6DBB" w:rsidRPr="00FE6DBB" w:rsidRDefault="00FE6DBB" w:rsidP="0052393B">
      <w:pPr>
        <w:ind w:left="360"/>
        <w:rPr>
          <w:i/>
          <w:u w:val="single"/>
          <w:lang w:val="da-DK"/>
        </w:rPr>
      </w:pPr>
      <w:r w:rsidRPr="00FE6DBB">
        <w:rPr>
          <w:i/>
          <w:u w:val="single"/>
          <w:lang w:val="da-DK"/>
        </w:rPr>
        <w:t>Henrik og Anne Line er ansvarlige fra styrelsen.</w:t>
      </w:r>
    </w:p>
    <w:p w:rsidR="004053FA" w:rsidRDefault="004053FA" w:rsidP="0052393B">
      <w:pPr>
        <w:ind w:left="360"/>
        <w:rPr>
          <w:lang w:val="da-DK"/>
        </w:rPr>
      </w:pPr>
    </w:p>
    <w:p w:rsidR="004053FA" w:rsidRDefault="004053FA" w:rsidP="0052393B">
      <w:pPr>
        <w:pStyle w:val="Listeafsnit"/>
        <w:numPr>
          <w:ilvl w:val="1"/>
          <w:numId w:val="1"/>
        </w:numPr>
        <w:spacing w:after="0" w:line="240" w:lineRule="auto"/>
        <w:rPr>
          <w:b/>
        </w:rPr>
      </w:pPr>
      <w:r w:rsidRPr="004053FA">
        <w:rPr>
          <w:b/>
        </w:rPr>
        <w:t>Beslutning: Arbejdsprogram 2016</w:t>
      </w:r>
    </w:p>
    <w:p w:rsidR="004053FA" w:rsidRPr="009F45D4" w:rsidRDefault="004053FA" w:rsidP="0052393B">
      <w:pPr>
        <w:ind w:left="360"/>
        <w:rPr>
          <w:u w:val="single"/>
          <w:lang w:val="da-DK"/>
        </w:rPr>
      </w:pPr>
      <w:r w:rsidRPr="009F45D4">
        <w:rPr>
          <w:u w:val="single"/>
          <w:lang w:val="da-DK"/>
        </w:rPr>
        <w:t>Indstilling:</w:t>
      </w:r>
    </w:p>
    <w:p w:rsidR="009F45D4" w:rsidRPr="00B63D6D" w:rsidRDefault="009F45D4" w:rsidP="0052393B">
      <w:pPr>
        <w:ind w:left="360"/>
        <w:rPr>
          <w:lang w:val="da-DK"/>
        </w:rPr>
      </w:pPr>
      <w:r w:rsidRPr="00B63D6D">
        <w:rPr>
          <w:lang w:val="da-DK"/>
        </w:rPr>
        <w:t xml:space="preserve">Styrelsen drøfter visioner for </w:t>
      </w:r>
      <w:proofErr w:type="spellStart"/>
      <w:r w:rsidRPr="00B63D6D">
        <w:rPr>
          <w:lang w:val="da-DK"/>
        </w:rPr>
        <w:t>ÅUF’s</w:t>
      </w:r>
      <w:proofErr w:type="spellEnd"/>
      <w:r w:rsidRPr="00B63D6D">
        <w:rPr>
          <w:lang w:val="da-DK"/>
        </w:rPr>
        <w:t xml:space="preserve"> udvikling i de kommende år.</w:t>
      </w:r>
    </w:p>
    <w:p w:rsidR="009F45D4" w:rsidRDefault="009F45D4" w:rsidP="0052393B">
      <w:pPr>
        <w:ind w:left="360"/>
        <w:rPr>
          <w:lang w:val="da-DK"/>
        </w:rPr>
      </w:pPr>
      <w:r>
        <w:rPr>
          <w:lang w:val="da-DK"/>
        </w:rPr>
        <w:t xml:space="preserve">Styrelsen nedsætter en arbejdsprogramgruppe, der har ansvar for at udarbejde et udkast til arbejdsprogram som styrelsen fremlægger på årsmødet. Udkastet skal tage udgangspunkt i styrelsens drøftelse, idegrundlaget og det nuværende arbejdsprogram, hvor nogle initiativer er flerårige. Udkastet skal være klar til styrelsesgodkendelse på januarmødet. </w:t>
      </w:r>
    </w:p>
    <w:p w:rsidR="00FE6DBB" w:rsidRDefault="00FE6DBB" w:rsidP="0052393B">
      <w:pPr>
        <w:ind w:left="360"/>
        <w:rPr>
          <w:lang w:val="da-DK"/>
        </w:rPr>
      </w:pPr>
    </w:p>
    <w:p w:rsidR="00FE6DBB" w:rsidRDefault="00C95555" w:rsidP="0052393B">
      <w:pPr>
        <w:ind w:left="360"/>
        <w:rPr>
          <w:i/>
          <w:lang w:val="da-DK"/>
        </w:rPr>
      </w:pPr>
      <w:r>
        <w:rPr>
          <w:i/>
          <w:lang w:val="da-DK"/>
        </w:rPr>
        <w:t>2017</w:t>
      </w:r>
    </w:p>
    <w:p w:rsidR="00C95555" w:rsidRDefault="00C95555" w:rsidP="0052393B">
      <w:pPr>
        <w:ind w:left="360"/>
        <w:rPr>
          <w:i/>
          <w:lang w:val="da-DK"/>
        </w:rPr>
      </w:pPr>
      <w:r>
        <w:rPr>
          <w:i/>
          <w:lang w:val="da-DK"/>
        </w:rPr>
        <w:t>Fritidspolitisk idékatalog</w:t>
      </w:r>
    </w:p>
    <w:p w:rsidR="00C95555" w:rsidRDefault="00C95555" w:rsidP="0052393B">
      <w:pPr>
        <w:ind w:left="360"/>
        <w:rPr>
          <w:i/>
          <w:lang w:val="da-DK"/>
        </w:rPr>
      </w:pPr>
      <w:r>
        <w:rPr>
          <w:i/>
          <w:lang w:val="da-DK"/>
        </w:rPr>
        <w:t>Åben skole</w:t>
      </w:r>
    </w:p>
    <w:p w:rsidR="00434CA4" w:rsidRDefault="00434CA4" w:rsidP="0052393B">
      <w:pPr>
        <w:ind w:left="360"/>
        <w:rPr>
          <w:i/>
          <w:lang w:val="da-DK"/>
        </w:rPr>
      </w:pPr>
      <w:r>
        <w:rPr>
          <w:i/>
          <w:lang w:val="da-DK"/>
        </w:rPr>
        <w:t>Konsolidering/befæstning/opsamling: få beskrevet arbejdsgange, lukket projekter</w:t>
      </w:r>
      <w:r w:rsidR="006A5A6A">
        <w:rPr>
          <w:i/>
          <w:lang w:val="da-DK"/>
        </w:rPr>
        <w:t xml:space="preserve">, gjort klar til at flytte til N.J. </w:t>
      </w:r>
      <w:proofErr w:type="spellStart"/>
      <w:r w:rsidR="006A5A6A">
        <w:rPr>
          <w:i/>
          <w:lang w:val="da-DK"/>
        </w:rPr>
        <w:t>Fjordsgade</w:t>
      </w:r>
      <w:proofErr w:type="spellEnd"/>
      <w:r w:rsidR="006A5A6A">
        <w:rPr>
          <w:i/>
          <w:lang w:val="da-DK"/>
        </w:rPr>
        <w:t xml:space="preserve">. Kørt hyttefortegnelsen i stilling. </w:t>
      </w:r>
    </w:p>
    <w:p w:rsidR="00C95555" w:rsidRDefault="00C95555" w:rsidP="0052393B">
      <w:pPr>
        <w:ind w:left="360"/>
        <w:rPr>
          <w:i/>
          <w:lang w:val="da-DK"/>
        </w:rPr>
      </w:pPr>
    </w:p>
    <w:p w:rsidR="00434CA4" w:rsidRDefault="00434CA4" w:rsidP="0052393B">
      <w:pPr>
        <w:ind w:left="360"/>
        <w:rPr>
          <w:i/>
          <w:lang w:val="da-DK"/>
        </w:rPr>
      </w:pPr>
      <w:proofErr w:type="spellStart"/>
      <w:r>
        <w:rPr>
          <w:i/>
          <w:lang w:val="da-DK"/>
        </w:rPr>
        <w:t>Samskabelse</w:t>
      </w:r>
      <w:proofErr w:type="spellEnd"/>
      <w:r>
        <w:rPr>
          <w:i/>
          <w:lang w:val="da-DK"/>
        </w:rPr>
        <w:t xml:space="preserve">, medborgerskab, integration. </w:t>
      </w:r>
    </w:p>
    <w:p w:rsidR="00434CA4" w:rsidRDefault="00434CA4" w:rsidP="0052393B">
      <w:pPr>
        <w:ind w:left="360"/>
        <w:rPr>
          <w:i/>
          <w:lang w:val="da-DK"/>
        </w:rPr>
      </w:pPr>
    </w:p>
    <w:p w:rsidR="00434CA4" w:rsidRPr="006A5A6A" w:rsidRDefault="006A5A6A" w:rsidP="0052393B">
      <w:pPr>
        <w:ind w:left="360"/>
        <w:rPr>
          <w:i/>
          <w:u w:val="single"/>
          <w:lang w:val="da-DK"/>
        </w:rPr>
      </w:pPr>
      <w:r>
        <w:rPr>
          <w:i/>
          <w:u w:val="single"/>
          <w:lang w:val="da-DK"/>
        </w:rPr>
        <w:t>Anders og Nina er arbejdsgruppen.</w:t>
      </w:r>
    </w:p>
    <w:p w:rsidR="0027688E" w:rsidRDefault="0027688E" w:rsidP="0052393B">
      <w:pPr>
        <w:ind w:left="360"/>
        <w:rPr>
          <w:lang w:val="da-DK"/>
        </w:rPr>
      </w:pPr>
    </w:p>
    <w:p w:rsidR="0027688E" w:rsidRDefault="0027688E" w:rsidP="0052393B">
      <w:pPr>
        <w:pStyle w:val="Listeafsnit"/>
        <w:numPr>
          <w:ilvl w:val="1"/>
          <w:numId w:val="1"/>
        </w:numPr>
        <w:spacing w:after="0" w:line="240" w:lineRule="auto"/>
        <w:rPr>
          <w:b/>
        </w:rPr>
      </w:pPr>
      <w:r w:rsidRPr="0027688E">
        <w:rPr>
          <w:b/>
        </w:rPr>
        <w:t>Beslutning: Resterende midler i Særligt Dyrt Materiel-puljen</w:t>
      </w:r>
    </w:p>
    <w:p w:rsidR="0027688E" w:rsidRPr="0027688E" w:rsidRDefault="0027688E" w:rsidP="0052393B">
      <w:pPr>
        <w:ind w:left="360"/>
        <w:rPr>
          <w:u w:val="single"/>
          <w:lang w:val="da-DK"/>
        </w:rPr>
      </w:pPr>
      <w:r w:rsidRPr="0027688E">
        <w:rPr>
          <w:u w:val="single"/>
          <w:lang w:val="da-DK"/>
        </w:rPr>
        <w:t>Indstilling:</w:t>
      </w:r>
    </w:p>
    <w:p w:rsidR="0027688E" w:rsidRDefault="0027688E" w:rsidP="0052393B">
      <w:pPr>
        <w:ind w:left="360"/>
        <w:rPr>
          <w:lang w:val="da-DK"/>
        </w:rPr>
      </w:pPr>
      <w:r w:rsidRPr="0027688E">
        <w:rPr>
          <w:lang w:val="da-DK"/>
        </w:rPr>
        <w:t xml:space="preserve">Fordelingen af årets SDM-midler er ved </w:t>
      </w:r>
      <w:r>
        <w:rPr>
          <w:lang w:val="da-DK"/>
        </w:rPr>
        <w:t>a</w:t>
      </w:r>
      <w:r w:rsidRPr="0027688E">
        <w:rPr>
          <w:lang w:val="da-DK"/>
        </w:rPr>
        <w:t xml:space="preserve">t være afsluttet. </w:t>
      </w:r>
      <w:r>
        <w:rPr>
          <w:lang w:val="da-DK"/>
        </w:rPr>
        <w:t xml:space="preserve"> FU stiller forslag om, at nogle af de resterende midler tildeles en ansøger, som ikke fik brugt sine sidste år.</w:t>
      </w:r>
    </w:p>
    <w:p w:rsidR="006A5A6A" w:rsidRDefault="006A5A6A" w:rsidP="0052393B">
      <w:pPr>
        <w:ind w:left="360"/>
        <w:rPr>
          <w:lang w:val="da-DK"/>
        </w:rPr>
      </w:pPr>
    </w:p>
    <w:p w:rsidR="006A5A6A" w:rsidRPr="008641D7" w:rsidRDefault="008641D7" w:rsidP="0052393B">
      <w:pPr>
        <w:ind w:left="360"/>
        <w:rPr>
          <w:i/>
          <w:lang w:val="da-DK"/>
        </w:rPr>
      </w:pPr>
      <w:r>
        <w:rPr>
          <w:i/>
          <w:lang w:val="da-DK"/>
        </w:rPr>
        <w:t xml:space="preserve">Det ser fint ud. Der to foreninger, der ikke har leveret bilag – de er blevet rykket og har en længere frist. </w:t>
      </w:r>
      <w:r>
        <w:rPr>
          <w:i/>
          <w:lang w:val="da-DK"/>
        </w:rPr>
        <w:br/>
      </w:r>
      <w:r>
        <w:rPr>
          <w:i/>
          <w:lang w:val="da-DK"/>
        </w:rPr>
        <w:br/>
      </w:r>
      <w:r w:rsidRPr="009E3982">
        <w:rPr>
          <w:i/>
          <w:u w:val="single"/>
          <w:lang w:val="da-DK"/>
        </w:rPr>
        <w:t>Der er en mindre rest, der bevilges ekstra ordinært</w:t>
      </w:r>
      <w:r w:rsidR="009E3982">
        <w:rPr>
          <w:i/>
          <w:u w:val="single"/>
          <w:lang w:val="da-DK"/>
        </w:rPr>
        <w:t xml:space="preserve"> til en forening, der ikke nåede at indlevere bilag i 2014 og som vi ikke fik fanget i </w:t>
      </w:r>
      <w:r w:rsidRPr="009E3982">
        <w:rPr>
          <w:i/>
          <w:u w:val="single"/>
          <w:lang w:val="da-DK"/>
        </w:rPr>
        <w:t>overlevering</w:t>
      </w:r>
      <w:r w:rsidR="009E3982">
        <w:rPr>
          <w:i/>
          <w:u w:val="single"/>
          <w:lang w:val="da-DK"/>
        </w:rPr>
        <w:t>en</w:t>
      </w:r>
      <w:r w:rsidRPr="009E3982">
        <w:rPr>
          <w:i/>
          <w:u w:val="single"/>
          <w:lang w:val="da-DK"/>
        </w:rPr>
        <w:t>. De tilføjes til skema for 2015</w:t>
      </w:r>
    </w:p>
    <w:p w:rsidR="00AE343B" w:rsidRDefault="00AE343B" w:rsidP="0052393B">
      <w:pPr>
        <w:ind w:left="360"/>
        <w:rPr>
          <w:lang w:val="da-DK"/>
        </w:rPr>
      </w:pPr>
    </w:p>
    <w:p w:rsidR="00AE343B" w:rsidRPr="00AE343B" w:rsidRDefault="00AE343B" w:rsidP="0052393B">
      <w:pPr>
        <w:pStyle w:val="Listeafsnit"/>
        <w:numPr>
          <w:ilvl w:val="1"/>
          <w:numId w:val="1"/>
        </w:numPr>
        <w:spacing w:after="0" w:line="240" w:lineRule="auto"/>
        <w:rPr>
          <w:b/>
        </w:rPr>
      </w:pPr>
      <w:r w:rsidRPr="00AE343B">
        <w:rPr>
          <w:b/>
        </w:rPr>
        <w:t>Beslutning: Børne- og ungepolitikken er i høring</w:t>
      </w:r>
    </w:p>
    <w:p w:rsidR="00AE343B" w:rsidRPr="002E2E70" w:rsidRDefault="00AE343B" w:rsidP="0052393B">
      <w:pPr>
        <w:ind w:left="360"/>
        <w:rPr>
          <w:u w:val="single"/>
          <w:lang w:val="da-DK"/>
        </w:rPr>
      </w:pPr>
      <w:r w:rsidRPr="002E2E70">
        <w:rPr>
          <w:u w:val="single"/>
          <w:lang w:val="da-DK"/>
        </w:rPr>
        <w:t>Indstilling:</w:t>
      </w:r>
    </w:p>
    <w:p w:rsidR="00AE343B" w:rsidRDefault="00AE343B" w:rsidP="0052393B">
      <w:pPr>
        <w:ind w:left="360"/>
        <w:rPr>
          <w:lang w:val="da-DK"/>
        </w:rPr>
      </w:pPr>
      <w:r w:rsidRPr="00AE343B">
        <w:rPr>
          <w:lang w:val="da-DK"/>
        </w:rPr>
        <w:t xml:space="preserve">Børne- og ungepolitikken er i høring. </w:t>
      </w:r>
      <w:r>
        <w:rPr>
          <w:lang w:val="da-DK"/>
        </w:rPr>
        <w:t>Styrelsen drøfter politikken overordnet og placerer ansvar for udarbejdelse af høringsforslag og deadlines.</w:t>
      </w:r>
    </w:p>
    <w:p w:rsidR="009E3982" w:rsidRDefault="009E3982" w:rsidP="0052393B">
      <w:pPr>
        <w:ind w:left="360"/>
        <w:rPr>
          <w:lang w:val="da-DK"/>
        </w:rPr>
      </w:pPr>
    </w:p>
    <w:p w:rsidR="00462F77" w:rsidRPr="008641D7" w:rsidRDefault="008641D7" w:rsidP="0052393B">
      <w:pPr>
        <w:ind w:left="360"/>
        <w:rPr>
          <w:i/>
          <w:u w:val="single"/>
          <w:lang w:val="da-DK"/>
        </w:rPr>
      </w:pPr>
      <w:r w:rsidRPr="008641D7">
        <w:rPr>
          <w:i/>
          <w:u w:val="single"/>
          <w:lang w:val="da-DK"/>
        </w:rPr>
        <w:t>Cecilie spørger Nicoline og ellers samler FU op.</w:t>
      </w:r>
    </w:p>
    <w:p w:rsidR="008641D7" w:rsidRPr="008641D7" w:rsidRDefault="008641D7" w:rsidP="0052393B">
      <w:pPr>
        <w:ind w:left="360"/>
        <w:rPr>
          <w:i/>
          <w:lang w:val="da-DK"/>
        </w:rPr>
      </w:pPr>
    </w:p>
    <w:p w:rsidR="00462F77" w:rsidRDefault="00462F77" w:rsidP="0052393B">
      <w:pPr>
        <w:pStyle w:val="Listeafsnit"/>
        <w:numPr>
          <w:ilvl w:val="1"/>
          <w:numId w:val="1"/>
        </w:numPr>
        <w:spacing w:after="0" w:line="240" w:lineRule="auto"/>
        <w:rPr>
          <w:b/>
        </w:rPr>
      </w:pPr>
      <w:r w:rsidRPr="00462F77">
        <w:rPr>
          <w:b/>
        </w:rPr>
        <w:t>Beslutning: Optagelse af ny medlemsforening – Internationalt forum</w:t>
      </w:r>
    </w:p>
    <w:p w:rsidR="00462F77" w:rsidRPr="002E2E70" w:rsidRDefault="00462F77" w:rsidP="0052393B">
      <w:pPr>
        <w:ind w:left="360"/>
        <w:rPr>
          <w:u w:val="single"/>
          <w:lang w:val="da-DK"/>
        </w:rPr>
      </w:pPr>
      <w:r w:rsidRPr="002E2E70">
        <w:rPr>
          <w:u w:val="single"/>
          <w:lang w:val="da-DK"/>
        </w:rPr>
        <w:t>Indstilling:</w:t>
      </w:r>
    </w:p>
    <w:p w:rsidR="00462F77" w:rsidRDefault="00462F77" w:rsidP="0052393B">
      <w:pPr>
        <w:ind w:left="360"/>
        <w:rPr>
          <w:lang w:val="da-DK"/>
        </w:rPr>
      </w:pPr>
      <w:r w:rsidRPr="00462F77">
        <w:rPr>
          <w:lang w:val="da-DK"/>
        </w:rPr>
        <w:t xml:space="preserve">Foreningen Internationalt Forum har ansøgt om at blive medlem af ÅUF. </w:t>
      </w:r>
      <w:r>
        <w:rPr>
          <w:lang w:val="da-DK"/>
        </w:rPr>
        <w:t xml:space="preserve">Styrelsen behandler henvendelsen i overensstemmelse med </w:t>
      </w:r>
      <w:proofErr w:type="spellStart"/>
      <w:r>
        <w:rPr>
          <w:lang w:val="da-DK"/>
        </w:rPr>
        <w:t>ÅUF’</w:t>
      </w:r>
      <w:r w:rsidR="007B2525">
        <w:rPr>
          <w:lang w:val="da-DK"/>
        </w:rPr>
        <w:t>s</w:t>
      </w:r>
      <w:proofErr w:type="spellEnd"/>
      <w:r w:rsidR="007B2525">
        <w:rPr>
          <w:lang w:val="da-DK"/>
        </w:rPr>
        <w:t xml:space="preserve"> vedtægter.</w:t>
      </w:r>
    </w:p>
    <w:p w:rsidR="008641D7" w:rsidRDefault="008641D7" w:rsidP="0052393B">
      <w:pPr>
        <w:ind w:left="360"/>
        <w:rPr>
          <w:lang w:val="da-DK"/>
        </w:rPr>
      </w:pPr>
    </w:p>
    <w:p w:rsidR="00311A72" w:rsidRDefault="00311A72" w:rsidP="0052393B">
      <w:pPr>
        <w:ind w:left="360"/>
        <w:rPr>
          <w:i/>
          <w:lang w:val="da-DK"/>
        </w:rPr>
      </w:pPr>
      <w:r>
        <w:rPr>
          <w:i/>
          <w:lang w:val="da-DK"/>
        </w:rPr>
        <w:t xml:space="preserve">Hvis IF Aarhus afholder generalforsamling og ændrer vedtægter inden årsmødet skal disse fremsendes til styrelsen. </w:t>
      </w:r>
    </w:p>
    <w:p w:rsidR="009E3982" w:rsidRDefault="009E3982" w:rsidP="0052393B">
      <w:pPr>
        <w:ind w:left="360"/>
        <w:rPr>
          <w:i/>
          <w:lang w:val="da-DK"/>
        </w:rPr>
      </w:pPr>
    </w:p>
    <w:p w:rsidR="009E3982" w:rsidRPr="009E3982" w:rsidRDefault="009E3982" w:rsidP="009E3982">
      <w:pPr>
        <w:ind w:left="360"/>
        <w:rPr>
          <w:i/>
          <w:u w:val="single"/>
          <w:lang w:val="da-DK"/>
        </w:rPr>
      </w:pPr>
      <w:r w:rsidRPr="009E3982">
        <w:rPr>
          <w:i/>
          <w:u w:val="single"/>
          <w:lang w:val="da-DK"/>
        </w:rPr>
        <w:t xml:space="preserve">Foreslås optaget i mellemfolkelige og internationale foreninger. Indstilles til optagelse på ÅM15, kontingent 50%, 185 kr. </w:t>
      </w:r>
    </w:p>
    <w:p w:rsidR="009E3982" w:rsidRPr="008641D7" w:rsidRDefault="009E3982" w:rsidP="0052393B">
      <w:pPr>
        <w:ind w:left="360"/>
        <w:rPr>
          <w:i/>
          <w:lang w:val="da-DK"/>
        </w:rPr>
      </w:pPr>
    </w:p>
    <w:p w:rsidR="0088650A" w:rsidRPr="00B472C8" w:rsidRDefault="0088650A" w:rsidP="0052393B">
      <w:pPr>
        <w:rPr>
          <w:lang w:val="da-DK"/>
        </w:rPr>
      </w:pPr>
    </w:p>
    <w:p w:rsidR="0078774D" w:rsidRDefault="00CA3364" w:rsidP="0052393B">
      <w:pPr>
        <w:pStyle w:val="Listeafsnit"/>
        <w:numPr>
          <w:ilvl w:val="0"/>
          <w:numId w:val="1"/>
        </w:numPr>
        <w:spacing w:after="0" w:line="240" w:lineRule="auto"/>
        <w:rPr>
          <w:b/>
          <w:color w:val="1F497D" w:themeColor="text2"/>
          <w:u w:val="single"/>
        </w:rPr>
      </w:pPr>
      <w:r w:rsidRPr="002C1FB3">
        <w:rPr>
          <w:b/>
          <w:color w:val="1F497D" w:themeColor="text2"/>
          <w:u w:val="single"/>
        </w:rPr>
        <w:t>Nyt fra diverse</w:t>
      </w:r>
    </w:p>
    <w:p w:rsidR="0078774D" w:rsidRDefault="0078774D" w:rsidP="0052393B">
      <w:pPr>
        <w:pStyle w:val="Body1"/>
        <w:rPr>
          <w:rFonts w:asciiTheme="minorHAnsi" w:hAnsiTheme="minorHAnsi"/>
          <w:sz w:val="22"/>
          <w:szCs w:val="22"/>
        </w:rPr>
      </w:pPr>
    </w:p>
    <w:p w:rsidR="009E3982" w:rsidRDefault="009E3982" w:rsidP="0052393B">
      <w:pPr>
        <w:pStyle w:val="Body1"/>
        <w:rPr>
          <w:rFonts w:asciiTheme="minorHAnsi" w:hAnsiTheme="minorHAnsi"/>
          <w:sz w:val="22"/>
          <w:szCs w:val="22"/>
        </w:rPr>
      </w:pPr>
      <w:r>
        <w:rPr>
          <w:rFonts w:asciiTheme="minorHAnsi" w:hAnsiTheme="minorHAnsi"/>
          <w:sz w:val="22"/>
          <w:szCs w:val="22"/>
        </w:rPr>
        <w:t>-</w:t>
      </w:r>
    </w:p>
    <w:p w:rsidR="00E87285" w:rsidRPr="002C1FB3" w:rsidRDefault="00E87285" w:rsidP="0052393B">
      <w:pPr>
        <w:pStyle w:val="Body1"/>
        <w:rPr>
          <w:rFonts w:asciiTheme="minorHAnsi" w:hAnsiTheme="minorHAnsi"/>
          <w:sz w:val="22"/>
          <w:szCs w:val="22"/>
        </w:rPr>
      </w:pPr>
    </w:p>
    <w:p w:rsidR="00311A72" w:rsidRDefault="00CA3364" w:rsidP="00311A72">
      <w:pPr>
        <w:pStyle w:val="Listeafsnit"/>
        <w:numPr>
          <w:ilvl w:val="0"/>
          <w:numId w:val="1"/>
        </w:numPr>
        <w:spacing w:after="0" w:line="240" w:lineRule="auto"/>
        <w:rPr>
          <w:b/>
          <w:color w:val="1F497D" w:themeColor="text2"/>
          <w:u w:val="single"/>
        </w:rPr>
      </w:pPr>
      <w:r w:rsidRPr="002C1FB3">
        <w:rPr>
          <w:b/>
          <w:color w:val="1F497D" w:themeColor="text2"/>
          <w:u w:val="single"/>
        </w:rPr>
        <w:t>Eventuelt</w:t>
      </w:r>
    </w:p>
    <w:p w:rsidR="00311A72" w:rsidRPr="009E3982" w:rsidRDefault="009E3982" w:rsidP="009E3982">
      <w:pPr>
        <w:ind w:left="360"/>
        <w:rPr>
          <w:i/>
          <w:color w:val="auto"/>
          <w:lang w:val="da-DK"/>
        </w:rPr>
      </w:pPr>
      <w:r w:rsidRPr="009E3982">
        <w:rPr>
          <w:i/>
          <w:color w:val="auto"/>
          <w:lang w:val="da-DK"/>
        </w:rPr>
        <w:t xml:space="preserve">Ønske om tydeligere deadlines på puljer mv. på hjemmesiden. </w:t>
      </w:r>
      <w:r>
        <w:rPr>
          <w:i/>
          <w:color w:val="auto"/>
          <w:lang w:val="da-DK"/>
        </w:rPr>
        <w:t>Sekretariatet følger op i forbindelse med ny hjemmeside</w:t>
      </w:r>
    </w:p>
    <w:p w:rsidR="004053FA" w:rsidRDefault="004053FA" w:rsidP="0052393B">
      <w:pPr>
        <w:pStyle w:val="Body1"/>
        <w:rPr>
          <w:rFonts w:asciiTheme="minorHAnsi" w:hAnsiTheme="minorHAnsi"/>
          <w:sz w:val="22"/>
          <w:szCs w:val="22"/>
        </w:rPr>
      </w:pPr>
    </w:p>
    <w:p w:rsidR="004053FA" w:rsidRDefault="004053FA" w:rsidP="0052393B">
      <w:pPr>
        <w:pStyle w:val="Body1"/>
        <w:rPr>
          <w:rFonts w:asciiTheme="minorHAnsi" w:hAnsiTheme="minorHAnsi"/>
          <w:sz w:val="22"/>
          <w:szCs w:val="22"/>
        </w:rPr>
      </w:pPr>
    </w:p>
    <w:p w:rsidR="00F2003E" w:rsidRDefault="003A6E13" w:rsidP="0052393B">
      <w:pPr>
        <w:pStyle w:val="Body1"/>
        <w:rPr>
          <w:rFonts w:asciiTheme="minorHAnsi" w:hAnsiTheme="minorHAnsi"/>
          <w:b/>
          <w:sz w:val="22"/>
          <w:szCs w:val="22"/>
        </w:rPr>
      </w:pPr>
      <w:r>
        <w:rPr>
          <w:rFonts w:asciiTheme="minorHAnsi" w:hAnsiTheme="minorHAnsi"/>
          <w:b/>
          <w:sz w:val="22"/>
          <w:szCs w:val="22"/>
        </w:rPr>
        <w:t>Kommende</w:t>
      </w:r>
      <w:r w:rsidR="00F2003E" w:rsidRPr="00F2003E">
        <w:rPr>
          <w:rFonts w:asciiTheme="minorHAnsi" w:hAnsiTheme="minorHAnsi"/>
          <w:b/>
          <w:sz w:val="22"/>
          <w:szCs w:val="22"/>
        </w:rPr>
        <w:t xml:space="preserve"> datoer</w:t>
      </w:r>
      <w:r w:rsidR="00F2003E">
        <w:rPr>
          <w:rFonts w:asciiTheme="minorHAnsi" w:hAnsiTheme="minorHAnsi"/>
          <w:b/>
          <w:sz w:val="22"/>
          <w:szCs w:val="22"/>
        </w:rPr>
        <w:t>:</w:t>
      </w:r>
    </w:p>
    <w:p w:rsidR="00DB01E1" w:rsidRDefault="00DB01E1" w:rsidP="0052393B">
      <w:pPr>
        <w:pStyle w:val="Body1"/>
        <w:rPr>
          <w:rFonts w:asciiTheme="minorHAnsi" w:hAnsiTheme="minorHAnsi"/>
          <w:sz w:val="22"/>
          <w:szCs w:val="22"/>
        </w:rPr>
      </w:pPr>
      <w:r>
        <w:rPr>
          <w:rFonts w:asciiTheme="minorHAnsi" w:hAnsiTheme="minorHAnsi"/>
          <w:sz w:val="22"/>
          <w:szCs w:val="22"/>
        </w:rPr>
        <w:t>6. oktober Introdag for B&amp;U-byråd</w:t>
      </w:r>
    </w:p>
    <w:p w:rsidR="00677A83" w:rsidRDefault="00677A83" w:rsidP="0052393B">
      <w:pPr>
        <w:pStyle w:val="Body1"/>
        <w:rPr>
          <w:rFonts w:asciiTheme="minorHAnsi" w:hAnsiTheme="minorHAnsi"/>
          <w:sz w:val="22"/>
          <w:szCs w:val="22"/>
        </w:rPr>
      </w:pPr>
      <w:r>
        <w:rPr>
          <w:rFonts w:asciiTheme="minorHAnsi" w:hAnsiTheme="minorHAnsi"/>
          <w:sz w:val="22"/>
          <w:szCs w:val="22"/>
        </w:rPr>
        <w:t>26. oktober Foreningsaften</w:t>
      </w:r>
    </w:p>
    <w:p w:rsidR="00BD362E" w:rsidRDefault="00DB01E1" w:rsidP="0052393B">
      <w:pPr>
        <w:pStyle w:val="Body1"/>
        <w:rPr>
          <w:rFonts w:asciiTheme="minorHAnsi" w:hAnsiTheme="minorHAnsi"/>
          <w:sz w:val="22"/>
          <w:szCs w:val="22"/>
        </w:rPr>
      </w:pPr>
      <w:r>
        <w:rPr>
          <w:rFonts w:asciiTheme="minorHAnsi" w:hAnsiTheme="minorHAnsi"/>
          <w:sz w:val="22"/>
          <w:szCs w:val="22"/>
        </w:rPr>
        <w:t>2. november Styrelsesmøde</w:t>
      </w:r>
    </w:p>
    <w:p w:rsidR="00DB01E1" w:rsidRDefault="00DB01E1" w:rsidP="0052393B">
      <w:pPr>
        <w:pStyle w:val="Body1"/>
        <w:rPr>
          <w:rFonts w:asciiTheme="minorHAnsi" w:hAnsiTheme="minorHAnsi"/>
          <w:sz w:val="22"/>
          <w:szCs w:val="22"/>
        </w:rPr>
      </w:pPr>
      <w:r>
        <w:rPr>
          <w:rFonts w:asciiTheme="minorHAnsi" w:hAnsiTheme="minorHAnsi"/>
          <w:sz w:val="22"/>
          <w:szCs w:val="22"/>
        </w:rPr>
        <w:t>7. december Styrelsesmøde</w:t>
      </w:r>
    </w:p>
    <w:p w:rsidR="00DB01E1" w:rsidRDefault="00DB01E1" w:rsidP="0052393B">
      <w:pPr>
        <w:pStyle w:val="Body1"/>
        <w:rPr>
          <w:rFonts w:asciiTheme="minorHAnsi" w:hAnsiTheme="minorHAnsi"/>
          <w:sz w:val="22"/>
          <w:szCs w:val="22"/>
        </w:rPr>
      </w:pPr>
      <w:r>
        <w:rPr>
          <w:rFonts w:asciiTheme="minorHAnsi" w:hAnsiTheme="minorHAnsi"/>
          <w:sz w:val="22"/>
          <w:szCs w:val="22"/>
        </w:rPr>
        <w:t>12. december Julefrokost</w:t>
      </w:r>
    </w:p>
    <w:p w:rsidR="00E85084" w:rsidRDefault="00E85084" w:rsidP="0052393B">
      <w:pPr>
        <w:pStyle w:val="Body1"/>
        <w:rPr>
          <w:rFonts w:asciiTheme="minorHAnsi" w:hAnsiTheme="minorHAnsi"/>
          <w:sz w:val="22"/>
          <w:szCs w:val="22"/>
        </w:rPr>
      </w:pPr>
    </w:p>
    <w:p w:rsidR="002A0D0F" w:rsidRDefault="002A0D0F" w:rsidP="0052393B">
      <w:pPr>
        <w:pStyle w:val="Body1"/>
        <w:rPr>
          <w:rFonts w:asciiTheme="minorHAnsi" w:hAnsiTheme="minorHAnsi"/>
          <w:sz w:val="22"/>
          <w:szCs w:val="22"/>
        </w:rPr>
      </w:pPr>
    </w:p>
    <w:p w:rsidR="003A6E13" w:rsidRPr="003A6E13" w:rsidRDefault="003A6E13" w:rsidP="0052393B">
      <w:pPr>
        <w:pStyle w:val="Body1"/>
        <w:rPr>
          <w:rFonts w:asciiTheme="minorHAnsi" w:hAnsiTheme="minorHAnsi"/>
          <w:b/>
          <w:sz w:val="22"/>
          <w:szCs w:val="22"/>
        </w:rPr>
      </w:pPr>
      <w:r w:rsidRPr="003A6E13">
        <w:rPr>
          <w:rFonts w:asciiTheme="minorHAnsi" w:hAnsiTheme="minorHAnsi"/>
          <w:b/>
          <w:sz w:val="22"/>
          <w:szCs w:val="22"/>
        </w:rPr>
        <w:t>Kommende sager:</w:t>
      </w:r>
    </w:p>
    <w:p w:rsidR="002A0D0F" w:rsidRDefault="00E85084" w:rsidP="0052393B">
      <w:pPr>
        <w:pStyle w:val="Body1"/>
        <w:rPr>
          <w:rFonts w:asciiTheme="minorHAnsi" w:hAnsiTheme="minorHAnsi"/>
          <w:sz w:val="22"/>
          <w:szCs w:val="22"/>
        </w:rPr>
      </w:pPr>
      <w:r>
        <w:rPr>
          <w:rFonts w:asciiTheme="minorHAnsi" w:hAnsiTheme="minorHAnsi"/>
          <w:sz w:val="22"/>
          <w:szCs w:val="22"/>
        </w:rPr>
        <w:t>Fremgår af møde- og handleplanen</w:t>
      </w:r>
    </w:p>
    <w:p w:rsidR="0027688E" w:rsidRDefault="0027688E" w:rsidP="0052393B">
      <w:pPr>
        <w:pStyle w:val="Body1"/>
        <w:rPr>
          <w:rFonts w:asciiTheme="minorHAnsi" w:hAnsiTheme="minorHAnsi"/>
          <w:sz w:val="22"/>
          <w:szCs w:val="22"/>
        </w:rPr>
      </w:pPr>
    </w:p>
    <w:p w:rsidR="0027688E" w:rsidRDefault="0027688E" w:rsidP="0052393B">
      <w:pPr>
        <w:pStyle w:val="Body1"/>
        <w:rPr>
          <w:rFonts w:asciiTheme="minorHAnsi" w:hAnsiTheme="minorHAnsi"/>
          <w:sz w:val="22"/>
          <w:szCs w:val="22"/>
        </w:rPr>
      </w:pPr>
      <w:r>
        <w:rPr>
          <w:rFonts w:asciiTheme="minorHAnsi" w:hAnsiTheme="minorHAnsi"/>
          <w:sz w:val="22"/>
          <w:szCs w:val="22"/>
        </w:rPr>
        <w:t>Revidering af retningslinjer for SDM jf. FU-møde 23.09</w:t>
      </w:r>
    </w:p>
    <w:p w:rsidR="0027688E" w:rsidRDefault="0027688E" w:rsidP="0052393B">
      <w:pPr>
        <w:pStyle w:val="Body1"/>
        <w:rPr>
          <w:rFonts w:asciiTheme="minorHAnsi" w:hAnsiTheme="minorHAnsi"/>
          <w:sz w:val="22"/>
          <w:szCs w:val="22"/>
        </w:rPr>
      </w:pPr>
    </w:p>
    <w:p w:rsidR="003A6E13" w:rsidRPr="00135C0D" w:rsidRDefault="003A6E13" w:rsidP="0052393B">
      <w:pPr>
        <w:pStyle w:val="Body1"/>
        <w:rPr>
          <w:rFonts w:asciiTheme="minorHAnsi" w:hAnsiTheme="minorHAnsi"/>
          <w:sz w:val="22"/>
          <w:szCs w:val="22"/>
        </w:rPr>
      </w:pPr>
    </w:p>
    <w:sectPr w:rsidR="003A6E13" w:rsidRPr="00135C0D"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FB9"/>
    <w:multiLevelType w:val="hybridMultilevel"/>
    <w:tmpl w:val="400A0982"/>
    <w:lvl w:ilvl="0" w:tplc="296C9284">
      <w:start w:val="5"/>
      <w:numFmt w:val="bullet"/>
      <w:lvlText w:val="-"/>
      <w:lvlJc w:val="left"/>
      <w:pPr>
        <w:ind w:left="720" w:hanging="360"/>
      </w:pPr>
      <w:rPr>
        <w:rFonts w:ascii="Calibri" w:eastAsia="Arial Unicode MS"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4842A0"/>
    <w:multiLevelType w:val="hybridMultilevel"/>
    <w:tmpl w:val="91DE8AB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535FB3"/>
    <w:multiLevelType w:val="multilevel"/>
    <w:tmpl w:val="C4880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396B8B"/>
    <w:multiLevelType w:val="multilevel"/>
    <w:tmpl w:val="C4880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520777"/>
    <w:multiLevelType w:val="hybridMultilevel"/>
    <w:tmpl w:val="395A9CF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0EC4158A"/>
    <w:multiLevelType w:val="hybridMultilevel"/>
    <w:tmpl w:val="E9BEE3A6"/>
    <w:lvl w:ilvl="0" w:tplc="9E0A5F9A">
      <w:start w:val="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A54BF3"/>
    <w:multiLevelType w:val="hybridMultilevel"/>
    <w:tmpl w:val="F6C8E86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B6361BB"/>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D4049F"/>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6C021E"/>
    <w:multiLevelType w:val="hybridMultilevel"/>
    <w:tmpl w:val="C4880E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283B0D"/>
    <w:multiLevelType w:val="hybridMultilevel"/>
    <w:tmpl w:val="42EA9556"/>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11" w15:restartNumberingAfterBreak="0">
    <w:nsid w:val="2BDC63DC"/>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8C2ACF"/>
    <w:multiLevelType w:val="hybridMultilevel"/>
    <w:tmpl w:val="2236C21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FD1CD7"/>
    <w:multiLevelType w:val="hybridMultilevel"/>
    <w:tmpl w:val="F036CD7E"/>
    <w:lvl w:ilvl="0" w:tplc="EF66B9F8">
      <w:start w:val="7"/>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F414B7"/>
    <w:multiLevelType w:val="hybridMultilevel"/>
    <w:tmpl w:val="C8CA89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7EA5411"/>
    <w:multiLevelType w:val="hybridMultilevel"/>
    <w:tmpl w:val="A42EF7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2B6EB3"/>
    <w:multiLevelType w:val="hybridMultilevel"/>
    <w:tmpl w:val="3C88888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165129F"/>
    <w:multiLevelType w:val="multilevel"/>
    <w:tmpl w:val="21F07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5D1A87"/>
    <w:multiLevelType w:val="hybridMultilevel"/>
    <w:tmpl w:val="DB363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BF0532"/>
    <w:multiLevelType w:val="hybridMultilevel"/>
    <w:tmpl w:val="8C44B1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87335A7"/>
    <w:multiLevelType w:val="hybridMultilevel"/>
    <w:tmpl w:val="2940DA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54E35C08"/>
    <w:multiLevelType w:val="hybridMultilevel"/>
    <w:tmpl w:val="AD58B1C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57F5179D"/>
    <w:multiLevelType w:val="hybridMultilevel"/>
    <w:tmpl w:val="16B0A7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BFB03F3"/>
    <w:multiLevelType w:val="hybridMultilevel"/>
    <w:tmpl w:val="473E95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F841656"/>
    <w:multiLevelType w:val="hybridMultilevel"/>
    <w:tmpl w:val="1B4A52FE"/>
    <w:lvl w:ilvl="0" w:tplc="0406000F">
      <w:start w:val="1"/>
      <w:numFmt w:val="decimal"/>
      <w:lvlText w:val="%1."/>
      <w:lvlJc w:val="left"/>
      <w:pPr>
        <w:ind w:left="1152" w:hanging="360"/>
      </w:pPr>
    </w:lvl>
    <w:lvl w:ilvl="1" w:tplc="04060019" w:tentative="1">
      <w:start w:val="1"/>
      <w:numFmt w:val="lowerLetter"/>
      <w:lvlText w:val="%2."/>
      <w:lvlJc w:val="left"/>
      <w:pPr>
        <w:ind w:left="1872" w:hanging="360"/>
      </w:pPr>
    </w:lvl>
    <w:lvl w:ilvl="2" w:tplc="0406001B" w:tentative="1">
      <w:start w:val="1"/>
      <w:numFmt w:val="lowerRoman"/>
      <w:lvlText w:val="%3."/>
      <w:lvlJc w:val="right"/>
      <w:pPr>
        <w:ind w:left="2592" w:hanging="180"/>
      </w:pPr>
    </w:lvl>
    <w:lvl w:ilvl="3" w:tplc="0406000F" w:tentative="1">
      <w:start w:val="1"/>
      <w:numFmt w:val="decimal"/>
      <w:lvlText w:val="%4."/>
      <w:lvlJc w:val="left"/>
      <w:pPr>
        <w:ind w:left="3312" w:hanging="360"/>
      </w:pPr>
    </w:lvl>
    <w:lvl w:ilvl="4" w:tplc="04060019" w:tentative="1">
      <w:start w:val="1"/>
      <w:numFmt w:val="lowerLetter"/>
      <w:lvlText w:val="%5."/>
      <w:lvlJc w:val="left"/>
      <w:pPr>
        <w:ind w:left="4032" w:hanging="360"/>
      </w:pPr>
    </w:lvl>
    <w:lvl w:ilvl="5" w:tplc="0406001B" w:tentative="1">
      <w:start w:val="1"/>
      <w:numFmt w:val="lowerRoman"/>
      <w:lvlText w:val="%6."/>
      <w:lvlJc w:val="right"/>
      <w:pPr>
        <w:ind w:left="4752" w:hanging="180"/>
      </w:pPr>
    </w:lvl>
    <w:lvl w:ilvl="6" w:tplc="0406000F" w:tentative="1">
      <w:start w:val="1"/>
      <w:numFmt w:val="decimal"/>
      <w:lvlText w:val="%7."/>
      <w:lvlJc w:val="left"/>
      <w:pPr>
        <w:ind w:left="5472" w:hanging="360"/>
      </w:pPr>
    </w:lvl>
    <w:lvl w:ilvl="7" w:tplc="04060019" w:tentative="1">
      <w:start w:val="1"/>
      <w:numFmt w:val="lowerLetter"/>
      <w:lvlText w:val="%8."/>
      <w:lvlJc w:val="left"/>
      <w:pPr>
        <w:ind w:left="6192" w:hanging="360"/>
      </w:pPr>
    </w:lvl>
    <w:lvl w:ilvl="8" w:tplc="0406001B" w:tentative="1">
      <w:start w:val="1"/>
      <w:numFmt w:val="lowerRoman"/>
      <w:lvlText w:val="%9."/>
      <w:lvlJc w:val="right"/>
      <w:pPr>
        <w:ind w:left="6912" w:hanging="180"/>
      </w:pPr>
    </w:lvl>
  </w:abstractNum>
  <w:abstractNum w:abstractNumId="25" w15:restartNumberingAfterBreak="0">
    <w:nsid w:val="661D36A8"/>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CD584C"/>
    <w:multiLevelType w:val="hybridMultilevel"/>
    <w:tmpl w:val="28C09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9C8673C"/>
    <w:multiLevelType w:val="hybridMultilevel"/>
    <w:tmpl w:val="2146E416"/>
    <w:lvl w:ilvl="0" w:tplc="6A1AD89A">
      <w:start w:val="9"/>
      <w:numFmt w:val="bullet"/>
      <w:lvlText w:val=""/>
      <w:lvlJc w:val="left"/>
      <w:pPr>
        <w:ind w:left="720" w:hanging="360"/>
      </w:pPr>
      <w:rPr>
        <w:rFonts w:ascii="Wingdings" w:eastAsia="Arial Unicode MS"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2626722"/>
    <w:multiLevelType w:val="hybridMultilevel"/>
    <w:tmpl w:val="F8546F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5C25513"/>
    <w:multiLevelType w:val="hybridMultilevel"/>
    <w:tmpl w:val="DFDEFC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93D736D"/>
    <w:multiLevelType w:val="hybridMultilevel"/>
    <w:tmpl w:val="FDDA1B3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7C42318A"/>
    <w:multiLevelType w:val="hybridMultilevel"/>
    <w:tmpl w:val="9124A8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EEF6817"/>
    <w:multiLevelType w:val="hybridMultilevel"/>
    <w:tmpl w:val="35323B2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1"/>
  </w:num>
  <w:num w:numId="2">
    <w:abstractNumId w:val="25"/>
  </w:num>
  <w:num w:numId="3">
    <w:abstractNumId w:val="32"/>
  </w:num>
  <w:num w:numId="4">
    <w:abstractNumId w:val="10"/>
  </w:num>
  <w:num w:numId="5">
    <w:abstractNumId w:val="8"/>
  </w:num>
  <w:num w:numId="6">
    <w:abstractNumId w:val="18"/>
  </w:num>
  <w:num w:numId="7">
    <w:abstractNumId w:val="21"/>
  </w:num>
  <w:num w:numId="8">
    <w:abstractNumId w:val="23"/>
  </w:num>
  <w:num w:numId="9">
    <w:abstractNumId w:val="14"/>
  </w:num>
  <w:num w:numId="10">
    <w:abstractNumId w:val="12"/>
  </w:num>
  <w:num w:numId="11">
    <w:abstractNumId w:val="31"/>
  </w:num>
  <w:num w:numId="12">
    <w:abstractNumId w:val="7"/>
  </w:num>
  <w:num w:numId="13">
    <w:abstractNumId w:val="4"/>
  </w:num>
  <w:num w:numId="14">
    <w:abstractNumId w:val="16"/>
  </w:num>
  <w:num w:numId="15">
    <w:abstractNumId w:val="30"/>
  </w:num>
  <w:num w:numId="16">
    <w:abstractNumId w:val="17"/>
  </w:num>
  <w:num w:numId="17">
    <w:abstractNumId w:val="28"/>
  </w:num>
  <w:num w:numId="18">
    <w:abstractNumId w:val="29"/>
  </w:num>
  <w:num w:numId="19">
    <w:abstractNumId w:val="24"/>
  </w:num>
  <w:num w:numId="20">
    <w:abstractNumId w:val="15"/>
  </w:num>
  <w:num w:numId="21">
    <w:abstractNumId w:val="6"/>
  </w:num>
  <w:num w:numId="22">
    <w:abstractNumId w:val="19"/>
  </w:num>
  <w:num w:numId="23">
    <w:abstractNumId w:val="9"/>
  </w:num>
  <w:num w:numId="24">
    <w:abstractNumId w:val="3"/>
  </w:num>
  <w:num w:numId="25">
    <w:abstractNumId w:val="2"/>
  </w:num>
  <w:num w:numId="26">
    <w:abstractNumId w:val="13"/>
  </w:num>
  <w:num w:numId="27">
    <w:abstractNumId w:val="26"/>
  </w:num>
  <w:num w:numId="28">
    <w:abstractNumId w:val="22"/>
  </w:num>
  <w:num w:numId="29">
    <w:abstractNumId w:val="27"/>
  </w:num>
  <w:num w:numId="30">
    <w:abstractNumId w:val="0"/>
  </w:num>
  <w:num w:numId="31">
    <w:abstractNumId w:val="1"/>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4"/>
    <w:rsid w:val="00002868"/>
    <w:rsid w:val="00025283"/>
    <w:rsid w:val="00027342"/>
    <w:rsid w:val="00043623"/>
    <w:rsid w:val="00063BCB"/>
    <w:rsid w:val="00065579"/>
    <w:rsid w:val="0006618E"/>
    <w:rsid w:val="00077205"/>
    <w:rsid w:val="00091381"/>
    <w:rsid w:val="00096E72"/>
    <w:rsid w:val="001007CA"/>
    <w:rsid w:val="0011674D"/>
    <w:rsid w:val="0012077F"/>
    <w:rsid w:val="00124BB9"/>
    <w:rsid w:val="00135C0D"/>
    <w:rsid w:val="001457EC"/>
    <w:rsid w:val="00155759"/>
    <w:rsid w:val="001600A8"/>
    <w:rsid w:val="00174C53"/>
    <w:rsid w:val="00186506"/>
    <w:rsid w:val="00192ACA"/>
    <w:rsid w:val="001A396D"/>
    <w:rsid w:val="001D09A8"/>
    <w:rsid w:val="001E1693"/>
    <w:rsid w:val="002561C1"/>
    <w:rsid w:val="00264652"/>
    <w:rsid w:val="002722B7"/>
    <w:rsid w:val="0027688E"/>
    <w:rsid w:val="002A0D0F"/>
    <w:rsid w:val="002C2D91"/>
    <w:rsid w:val="002E2E70"/>
    <w:rsid w:val="002E7C59"/>
    <w:rsid w:val="00306D90"/>
    <w:rsid w:val="00307E82"/>
    <w:rsid w:val="00311A72"/>
    <w:rsid w:val="00330430"/>
    <w:rsid w:val="003345E2"/>
    <w:rsid w:val="00343CBB"/>
    <w:rsid w:val="00355F68"/>
    <w:rsid w:val="0039769E"/>
    <w:rsid w:val="003A4ABE"/>
    <w:rsid w:val="003A6E13"/>
    <w:rsid w:val="003D124D"/>
    <w:rsid w:val="003D1881"/>
    <w:rsid w:val="003F0E5E"/>
    <w:rsid w:val="004053FA"/>
    <w:rsid w:val="00406741"/>
    <w:rsid w:val="00412245"/>
    <w:rsid w:val="00414851"/>
    <w:rsid w:val="0041725C"/>
    <w:rsid w:val="00417488"/>
    <w:rsid w:val="0042683A"/>
    <w:rsid w:val="00430B49"/>
    <w:rsid w:val="00434CA4"/>
    <w:rsid w:val="00462F77"/>
    <w:rsid w:val="00464FA1"/>
    <w:rsid w:val="004656A5"/>
    <w:rsid w:val="004700B7"/>
    <w:rsid w:val="00470164"/>
    <w:rsid w:val="004A35DF"/>
    <w:rsid w:val="004C2B1A"/>
    <w:rsid w:val="004F5888"/>
    <w:rsid w:val="0052393B"/>
    <w:rsid w:val="00555E89"/>
    <w:rsid w:val="00570DF7"/>
    <w:rsid w:val="00576592"/>
    <w:rsid w:val="0058745C"/>
    <w:rsid w:val="0059112A"/>
    <w:rsid w:val="005912DF"/>
    <w:rsid w:val="00597F22"/>
    <w:rsid w:val="005A28F0"/>
    <w:rsid w:val="005B00FF"/>
    <w:rsid w:val="005B057C"/>
    <w:rsid w:val="005B4DE5"/>
    <w:rsid w:val="005B53F9"/>
    <w:rsid w:val="005C198D"/>
    <w:rsid w:val="005D502B"/>
    <w:rsid w:val="00610448"/>
    <w:rsid w:val="006227FC"/>
    <w:rsid w:val="00677A83"/>
    <w:rsid w:val="00691E2E"/>
    <w:rsid w:val="006A10D9"/>
    <w:rsid w:val="006A5A6A"/>
    <w:rsid w:val="006E34D4"/>
    <w:rsid w:val="006F3B9C"/>
    <w:rsid w:val="00704EEA"/>
    <w:rsid w:val="007101BE"/>
    <w:rsid w:val="00724DA1"/>
    <w:rsid w:val="00727E00"/>
    <w:rsid w:val="0075606C"/>
    <w:rsid w:val="0078774D"/>
    <w:rsid w:val="007A2C18"/>
    <w:rsid w:val="007A41D0"/>
    <w:rsid w:val="007B2525"/>
    <w:rsid w:val="007D1B0D"/>
    <w:rsid w:val="007D2351"/>
    <w:rsid w:val="007E17B7"/>
    <w:rsid w:val="007F5E43"/>
    <w:rsid w:val="00804F03"/>
    <w:rsid w:val="00805D73"/>
    <w:rsid w:val="0081777A"/>
    <w:rsid w:val="0082174D"/>
    <w:rsid w:val="008479D7"/>
    <w:rsid w:val="008641D7"/>
    <w:rsid w:val="00873999"/>
    <w:rsid w:val="0088650A"/>
    <w:rsid w:val="008A4AF6"/>
    <w:rsid w:val="008C2BFA"/>
    <w:rsid w:val="008D1A53"/>
    <w:rsid w:val="008D4A15"/>
    <w:rsid w:val="008E678B"/>
    <w:rsid w:val="008F16D3"/>
    <w:rsid w:val="008F7201"/>
    <w:rsid w:val="0090002B"/>
    <w:rsid w:val="00903DF4"/>
    <w:rsid w:val="009047C5"/>
    <w:rsid w:val="00913484"/>
    <w:rsid w:val="00927576"/>
    <w:rsid w:val="00983022"/>
    <w:rsid w:val="0099023D"/>
    <w:rsid w:val="009B2150"/>
    <w:rsid w:val="009B40C5"/>
    <w:rsid w:val="009E3982"/>
    <w:rsid w:val="009F029A"/>
    <w:rsid w:val="009F45D4"/>
    <w:rsid w:val="00A05C69"/>
    <w:rsid w:val="00A067F5"/>
    <w:rsid w:val="00A638B9"/>
    <w:rsid w:val="00AA287C"/>
    <w:rsid w:val="00AA4517"/>
    <w:rsid w:val="00AA5C60"/>
    <w:rsid w:val="00AC2183"/>
    <w:rsid w:val="00AD1BAB"/>
    <w:rsid w:val="00AE3053"/>
    <w:rsid w:val="00AE343B"/>
    <w:rsid w:val="00AF4C90"/>
    <w:rsid w:val="00AF70ED"/>
    <w:rsid w:val="00B13B98"/>
    <w:rsid w:val="00B34343"/>
    <w:rsid w:val="00B472C8"/>
    <w:rsid w:val="00B5274A"/>
    <w:rsid w:val="00B63D6D"/>
    <w:rsid w:val="00B805A2"/>
    <w:rsid w:val="00BD362E"/>
    <w:rsid w:val="00BF0721"/>
    <w:rsid w:val="00C107F5"/>
    <w:rsid w:val="00C54979"/>
    <w:rsid w:val="00C5623C"/>
    <w:rsid w:val="00C95555"/>
    <w:rsid w:val="00C966E1"/>
    <w:rsid w:val="00C9759C"/>
    <w:rsid w:val="00CA3364"/>
    <w:rsid w:val="00CB1FF2"/>
    <w:rsid w:val="00CC7F5A"/>
    <w:rsid w:val="00CD635C"/>
    <w:rsid w:val="00CD675A"/>
    <w:rsid w:val="00CF2D27"/>
    <w:rsid w:val="00CF2E0F"/>
    <w:rsid w:val="00D00635"/>
    <w:rsid w:val="00D11D77"/>
    <w:rsid w:val="00D22625"/>
    <w:rsid w:val="00D23365"/>
    <w:rsid w:val="00D46359"/>
    <w:rsid w:val="00D82714"/>
    <w:rsid w:val="00DA60DC"/>
    <w:rsid w:val="00DB01E1"/>
    <w:rsid w:val="00DD41EC"/>
    <w:rsid w:val="00DD63F9"/>
    <w:rsid w:val="00DF269C"/>
    <w:rsid w:val="00DF61E8"/>
    <w:rsid w:val="00E10FE4"/>
    <w:rsid w:val="00E402E7"/>
    <w:rsid w:val="00E42232"/>
    <w:rsid w:val="00E424CF"/>
    <w:rsid w:val="00E53D8E"/>
    <w:rsid w:val="00E63D7D"/>
    <w:rsid w:val="00E71F01"/>
    <w:rsid w:val="00E85084"/>
    <w:rsid w:val="00E87285"/>
    <w:rsid w:val="00E91E8D"/>
    <w:rsid w:val="00EA0247"/>
    <w:rsid w:val="00EA3448"/>
    <w:rsid w:val="00EA69A9"/>
    <w:rsid w:val="00EB3367"/>
    <w:rsid w:val="00EB6800"/>
    <w:rsid w:val="00EC64A6"/>
    <w:rsid w:val="00EC7420"/>
    <w:rsid w:val="00EE2D6E"/>
    <w:rsid w:val="00EE64A4"/>
    <w:rsid w:val="00F103C8"/>
    <w:rsid w:val="00F2003E"/>
    <w:rsid w:val="00F51BAB"/>
    <w:rsid w:val="00F578DA"/>
    <w:rsid w:val="00F658CA"/>
    <w:rsid w:val="00F66AF7"/>
    <w:rsid w:val="00FC224E"/>
    <w:rsid w:val="00FE0D43"/>
    <w:rsid w:val="00FE6DB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3911-B46B-43CB-84CA-8338BB7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595016278">
      <w:bodyDiv w:val="1"/>
      <w:marLeft w:val="0"/>
      <w:marRight w:val="0"/>
      <w:marTop w:val="0"/>
      <w:marBottom w:val="0"/>
      <w:divBdr>
        <w:top w:val="none" w:sz="0" w:space="0" w:color="auto"/>
        <w:left w:val="none" w:sz="0" w:space="0" w:color="auto"/>
        <w:bottom w:val="none" w:sz="0" w:space="0" w:color="auto"/>
        <w:right w:val="none" w:sz="0" w:space="0" w:color="auto"/>
      </w:divBdr>
      <w:divsChild>
        <w:div w:id="690689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0426036">
              <w:marLeft w:val="0"/>
              <w:marRight w:val="0"/>
              <w:marTop w:val="0"/>
              <w:marBottom w:val="0"/>
              <w:divBdr>
                <w:top w:val="none" w:sz="0" w:space="0" w:color="auto"/>
                <w:left w:val="none" w:sz="0" w:space="0" w:color="auto"/>
                <w:bottom w:val="none" w:sz="0" w:space="0" w:color="auto"/>
                <w:right w:val="none" w:sz="0" w:space="0" w:color="auto"/>
              </w:divBdr>
              <w:divsChild>
                <w:div w:id="538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2A011-9262-4756-9BF1-0FD12A3B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1456</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Thea Puggaard Frederiksen</cp:lastModifiedBy>
  <cp:revision>5</cp:revision>
  <dcterms:created xsi:type="dcterms:W3CDTF">2015-10-05T14:39:00Z</dcterms:created>
  <dcterms:modified xsi:type="dcterms:W3CDTF">2015-10-07T13:15:00Z</dcterms:modified>
</cp:coreProperties>
</file>